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76" w:tblpY="510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43"/>
        <w:gridCol w:w="567"/>
        <w:gridCol w:w="6379"/>
        <w:gridCol w:w="1134"/>
        <w:gridCol w:w="1134"/>
      </w:tblGrid>
      <w:tr w:rsidR="009B36A6" w:rsidRPr="000F5E58" w:rsidTr="009E75E2">
        <w:trPr>
          <w:trHeight w:val="601"/>
        </w:trPr>
        <w:tc>
          <w:tcPr>
            <w:tcW w:w="10774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X="-39" w:tblpY="315"/>
              <w:tblW w:w="11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46"/>
            </w:tblGrid>
            <w:tr w:rsidR="009B36A6" w:rsidRPr="00DC082C" w:rsidTr="009E75E2">
              <w:trPr>
                <w:trHeight w:val="555"/>
              </w:trPr>
              <w:tc>
                <w:tcPr>
                  <w:tcW w:w="113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A6" w:rsidRPr="00DC082C" w:rsidRDefault="009B36A6" w:rsidP="009E75E2">
                  <w:pPr>
                    <w:jc w:val="center"/>
                    <w:rPr>
                      <w:b/>
                    </w:rPr>
                  </w:pPr>
                </w:p>
                <w:p w:rsidR="009B36A6" w:rsidRPr="00DC082C" w:rsidRDefault="009B36A6" w:rsidP="009E75E2">
                  <w:pPr>
                    <w:jc w:val="center"/>
                  </w:pPr>
                  <w:r w:rsidRPr="00DC082C">
                    <w:rPr>
                      <w:b/>
                    </w:rPr>
                    <w:t>KATOLIČKI VJERONAUK</w:t>
                  </w:r>
                  <w:r w:rsidRPr="00DC082C">
                    <w:t xml:space="preserve">    </w:t>
                  </w:r>
                </w:p>
                <w:p w:rsidR="009B36A6" w:rsidRPr="00DC082C" w:rsidRDefault="009B36A6" w:rsidP="009E75E2">
                  <w:pPr>
                    <w:jc w:val="center"/>
                  </w:pPr>
                  <w:r w:rsidRPr="00DC082C">
                    <w:t xml:space="preserve">                           </w:t>
                  </w:r>
                </w:p>
              </w:tc>
            </w:tr>
            <w:tr w:rsidR="009B36A6" w:rsidRPr="00DC082C" w:rsidTr="009E75E2">
              <w:trPr>
                <w:trHeight w:val="422"/>
              </w:trPr>
              <w:tc>
                <w:tcPr>
                  <w:tcW w:w="1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A6" w:rsidRPr="00DC082C" w:rsidRDefault="009B36A6" w:rsidP="009E75E2">
                  <w:pPr>
                    <w:jc w:val="center"/>
                    <w:rPr>
                      <w:b/>
                    </w:rPr>
                  </w:pPr>
                  <w:r w:rsidRPr="00DC082C">
                    <w:rPr>
                      <w:b/>
                    </w:rPr>
                    <w:t xml:space="preserve">GODIŠNJI PLAN I PROGRAM RADA </w:t>
                  </w:r>
                  <w:r w:rsidR="003460FA">
                    <w:rPr>
                      <w:b/>
                      <w:color w:val="FF0000"/>
                    </w:rPr>
                    <w:t>7</w:t>
                  </w:r>
                  <w:r w:rsidRPr="00DC082C">
                    <w:rPr>
                      <w:b/>
                      <w:color w:val="FF0000"/>
                    </w:rPr>
                    <w:t xml:space="preserve">.a </w:t>
                  </w:r>
                  <w:r w:rsidR="003460FA">
                    <w:rPr>
                      <w:b/>
                      <w:color w:val="FF0000"/>
                    </w:rPr>
                    <w:t xml:space="preserve">,b,c </w:t>
                  </w:r>
                  <w:r w:rsidRPr="00DC082C">
                    <w:rPr>
                      <w:b/>
                    </w:rPr>
                    <w:t>RAZREDA 2015./2016.</w:t>
                  </w:r>
                </w:p>
                <w:p w:rsidR="009B36A6" w:rsidRPr="00DC082C" w:rsidRDefault="009B36A6" w:rsidP="009E75E2">
                  <w:pPr>
                    <w:jc w:val="center"/>
                    <w:rPr>
                      <w:b/>
                      <w:i/>
                    </w:rPr>
                  </w:pPr>
                  <w:r w:rsidRPr="00DC082C">
                    <w:rPr>
                      <w:b/>
                      <w:i/>
                    </w:rPr>
                    <w:t>OŠ Bedekovčina</w:t>
                  </w:r>
                </w:p>
                <w:p w:rsidR="009B36A6" w:rsidRPr="00DC082C" w:rsidRDefault="009B36A6" w:rsidP="009E75E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9B36A6" w:rsidRPr="00DC082C" w:rsidTr="009E75E2">
              <w:trPr>
                <w:trHeight w:val="449"/>
              </w:trPr>
              <w:tc>
                <w:tcPr>
                  <w:tcW w:w="1134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36A6" w:rsidRPr="00DC082C" w:rsidRDefault="009B36A6" w:rsidP="009E75E2">
                  <w:pPr>
                    <w:jc w:val="center"/>
                    <w:rPr>
                      <w:b/>
                    </w:rPr>
                  </w:pPr>
                  <w:r w:rsidRPr="00DC082C">
                    <w:t xml:space="preserve">VJEROUČITELJICA: </w:t>
                  </w:r>
                  <w:r w:rsidRPr="00DC082C">
                    <w:rPr>
                      <w:i/>
                    </w:rPr>
                    <w:t>MARICA  CELJAK</w:t>
                  </w:r>
                </w:p>
              </w:tc>
            </w:tr>
          </w:tbl>
          <w:p w:rsidR="009B36A6" w:rsidRDefault="009B36A6" w:rsidP="009E75E2">
            <w:pPr>
              <w:jc w:val="center"/>
              <w:rPr>
                <w:sz w:val="16"/>
              </w:rPr>
            </w:pPr>
          </w:p>
        </w:tc>
      </w:tr>
      <w:tr w:rsidR="00613F12" w:rsidRPr="000F5E58" w:rsidTr="009E75E2">
        <w:trPr>
          <w:trHeight w:val="601"/>
        </w:trPr>
        <w:tc>
          <w:tcPr>
            <w:tcW w:w="81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3F12" w:rsidRPr="000F5E58" w:rsidRDefault="00613F12" w:rsidP="009E75E2">
            <w:pPr>
              <w:jc w:val="center"/>
            </w:pPr>
            <w:r w:rsidRPr="000F5E58">
              <w:rPr>
                <w:sz w:val="20"/>
              </w:rPr>
              <w:t>Mjesec i broj sati</w:t>
            </w:r>
          </w:p>
        </w:tc>
        <w:tc>
          <w:tcPr>
            <w:tcW w:w="74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96F55" w:rsidRDefault="00796F55" w:rsidP="009E75E2">
            <w:pPr>
              <w:jc w:val="center"/>
              <w:rPr>
                <w:sz w:val="18"/>
              </w:rPr>
            </w:pPr>
            <w:r w:rsidRPr="00613F12">
              <w:rPr>
                <w:sz w:val="18"/>
              </w:rPr>
              <w:t>T</w:t>
            </w:r>
            <w:r>
              <w:rPr>
                <w:sz w:val="18"/>
              </w:rPr>
              <w:t>ip</w:t>
            </w:r>
          </w:p>
          <w:p w:rsidR="00613F12" w:rsidRPr="000F5E58" w:rsidRDefault="00796F55" w:rsidP="009E75E2">
            <w:pPr>
              <w:jc w:val="center"/>
            </w:pPr>
            <w:r>
              <w:rPr>
                <w:sz w:val="18"/>
              </w:rPr>
              <w:t>sata</w:t>
            </w:r>
            <w:r w:rsidR="00613F12" w:rsidRPr="0021182C">
              <w:rPr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96F55" w:rsidRPr="000F5E58" w:rsidRDefault="00613F12" w:rsidP="009E75E2">
            <w:pPr>
              <w:jc w:val="center"/>
            </w:pPr>
            <w:r>
              <w:br/>
            </w:r>
            <w:r w:rsidR="00796F55" w:rsidRPr="0021182C">
              <w:rPr>
                <w:sz w:val="20"/>
              </w:rPr>
              <w:t xml:space="preserve"> Red</w:t>
            </w:r>
          </w:p>
          <w:p w:rsidR="00613F12" w:rsidRPr="000F5E58" w:rsidRDefault="00796F55" w:rsidP="009E75E2">
            <w:pPr>
              <w:jc w:val="center"/>
            </w:pPr>
            <w:r w:rsidRPr="0021182C">
              <w:rPr>
                <w:sz w:val="20"/>
              </w:rPr>
              <w:t>br. sata</w:t>
            </w:r>
          </w:p>
        </w:tc>
        <w:tc>
          <w:tcPr>
            <w:tcW w:w="637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3F12" w:rsidRPr="000F5E58" w:rsidRDefault="00613F12" w:rsidP="009E75E2">
            <w:pPr>
              <w:jc w:val="center"/>
            </w:pPr>
            <w:r w:rsidRPr="000F5E58">
              <w:t>NASTAVNE CJELINE, TEME I JEDINICE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13F12" w:rsidRDefault="00613F12" w:rsidP="009E75E2">
            <w:pPr>
              <w:jc w:val="center"/>
            </w:pPr>
            <w:r w:rsidRPr="000F5E58">
              <w:rPr>
                <w:sz w:val="16"/>
              </w:rPr>
              <w:t>SUODNOS</w:t>
            </w:r>
          </w:p>
          <w:p w:rsidR="00613F12" w:rsidRDefault="00613F12" w:rsidP="009E75E2"/>
          <w:p w:rsidR="00613F12" w:rsidRDefault="00613F12" w:rsidP="009E75E2"/>
          <w:p w:rsidR="00613F12" w:rsidRPr="00613F12" w:rsidRDefault="00613F12" w:rsidP="009E75E2"/>
        </w:tc>
        <w:tc>
          <w:tcPr>
            <w:tcW w:w="1134" w:type="dxa"/>
            <w:tcBorders>
              <w:top w:val="single" w:sz="18" w:space="0" w:color="auto"/>
            </w:tcBorders>
          </w:tcPr>
          <w:p w:rsidR="00613F12" w:rsidRDefault="00613F12" w:rsidP="009E75E2">
            <w:pPr>
              <w:jc w:val="center"/>
              <w:rPr>
                <w:sz w:val="16"/>
              </w:rPr>
            </w:pPr>
          </w:p>
          <w:p w:rsidR="00613F12" w:rsidRPr="000F5E58" w:rsidRDefault="00613F12" w:rsidP="009E75E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Napomena</w:t>
            </w:r>
          </w:p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RUJAN</w:t>
            </w:r>
          </w:p>
          <w:p w:rsidR="00796F55" w:rsidRPr="000F5E58" w:rsidRDefault="003460FA" w:rsidP="009E75E2">
            <w:pPr>
              <w:ind w:left="113" w:right="113"/>
              <w:jc w:val="center"/>
            </w:pPr>
            <w:r>
              <w:t xml:space="preserve">7 </w:t>
            </w:r>
            <w:r w:rsidR="00796F55" w:rsidRPr="000F5E58">
              <w:t>sati</w:t>
            </w:r>
          </w:p>
        </w:tc>
        <w:tc>
          <w:tcPr>
            <w:tcW w:w="743" w:type="dxa"/>
            <w:shd w:val="clear" w:color="auto" w:fill="auto"/>
          </w:tcPr>
          <w:p w:rsidR="00796F55" w:rsidRDefault="00796F55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Pr="000F5E58" w:rsidRDefault="007E0F83" w:rsidP="009E75E2">
            <w:pPr>
              <w:jc w:val="center"/>
            </w:pPr>
            <w:r>
              <w:t>Obr</w:t>
            </w:r>
          </w:p>
        </w:tc>
        <w:tc>
          <w:tcPr>
            <w:tcW w:w="567" w:type="dxa"/>
          </w:tcPr>
          <w:p w:rsidR="00796F55" w:rsidRPr="000F5E58" w:rsidRDefault="00796F55" w:rsidP="009E75E2">
            <w:pPr>
              <w:jc w:val="center"/>
            </w:pPr>
            <w:r w:rsidRPr="000F5E58">
              <w:t>1.</w:t>
            </w:r>
          </w:p>
          <w:p w:rsidR="00796F55" w:rsidRPr="000F5E58" w:rsidRDefault="00796F55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</w:p>
          <w:p w:rsidR="00796F55" w:rsidRPr="000F5E58" w:rsidRDefault="00796F55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  <w:r w:rsidRPr="000F5E58">
              <w:t>2.</w:t>
            </w:r>
          </w:p>
          <w:p w:rsidR="003460FA" w:rsidRPr="000F5E58" w:rsidRDefault="003460FA" w:rsidP="009E75E2">
            <w:pPr>
              <w:jc w:val="center"/>
            </w:pPr>
          </w:p>
          <w:p w:rsidR="00796F55" w:rsidRPr="000F5E58" w:rsidRDefault="00796F55" w:rsidP="009E75E2">
            <w:pPr>
              <w:jc w:val="center"/>
            </w:pPr>
            <w:r w:rsidRPr="000F5E58">
              <w:t>3.</w:t>
            </w:r>
          </w:p>
          <w:p w:rsidR="00796F55" w:rsidRDefault="00796F55" w:rsidP="009E75E2">
            <w:pPr>
              <w:jc w:val="center"/>
            </w:pPr>
            <w:r w:rsidRPr="000F5E58">
              <w:t>4.</w:t>
            </w:r>
          </w:p>
          <w:p w:rsidR="003460FA" w:rsidRPr="000F5E58" w:rsidRDefault="003460FA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  <w:r w:rsidRPr="000F5E58">
              <w:t>5.</w:t>
            </w:r>
          </w:p>
          <w:p w:rsidR="00796F55" w:rsidRPr="000F5E58" w:rsidRDefault="003460FA" w:rsidP="009E75E2">
            <w:r>
              <w:t xml:space="preserve"> </w:t>
            </w:r>
            <w:r w:rsidR="00796F55" w:rsidRPr="000F5E58">
              <w:t>6.</w:t>
            </w:r>
          </w:p>
          <w:p w:rsidR="00796F55" w:rsidRDefault="00796F55" w:rsidP="009E75E2">
            <w:pPr>
              <w:jc w:val="center"/>
            </w:pPr>
            <w:r w:rsidRPr="000F5E58">
              <w:t>7.</w:t>
            </w:r>
          </w:p>
          <w:p w:rsidR="00796F55" w:rsidRPr="000F5E58" w:rsidRDefault="00796F55" w:rsidP="009E75E2"/>
          <w:p w:rsidR="00796F55" w:rsidRPr="000F5E58" w:rsidRDefault="00796F55" w:rsidP="009E75E2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796F55" w:rsidRPr="000F5E58" w:rsidRDefault="00796F55" w:rsidP="009E75E2">
            <w:r w:rsidRPr="000F5E58">
              <w:t>Uvodni sat</w:t>
            </w:r>
          </w:p>
          <w:p w:rsidR="00796F55" w:rsidRPr="000F5E58" w:rsidRDefault="00796F55" w:rsidP="009E75E2">
            <w:pPr>
              <w:pStyle w:val="Naslov1"/>
              <w:ind w:left="-1308"/>
              <w:jc w:val="center"/>
              <w:rPr>
                <w:b w:val="0"/>
                <w:bCs w:val="0"/>
              </w:rPr>
            </w:pPr>
          </w:p>
          <w:p w:rsidR="00796F55" w:rsidRPr="00613F12" w:rsidRDefault="00796F55" w:rsidP="009E75E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613F12">
              <w:rPr>
                <w:b/>
              </w:rPr>
              <w:t>Upoznajmo i izgradimo vlastitu osobnost</w:t>
            </w:r>
          </w:p>
          <w:p w:rsidR="00796F55" w:rsidRPr="00613F12" w:rsidRDefault="00796F55" w:rsidP="009E75E2">
            <w:pPr>
              <w:pStyle w:val="Odlomakpopisa"/>
              <w:ind w:left="1080"/>
              <w:rPr>
                <w:b/>
              </w:rPr>
            </w:pPr>
          </w:p>
          <w:p w:rsidR="00796F55" w:rsidRDefault="00796F55" w:rsidP="009E75E2">
            <w:r w:rsidRPr="000F5E58">
              <w:t>Svatko je od nas jedinstven i potreban drugoga</w:t>
            </w:r>
          </w:p>
          <w:p w:rsidR="00796F55" w:rsidRPr="00613F12" w:rsidRDefault="00796F55" w:rsidP="009E75E2">
            <w:pPr>
              <w:jc w:val="center"/>
              <w:rPr>
                <w:b/>
                <w:i/>
              </w:rPr>
            </w:pPr>
            <w:r w:rsidRPr="00613F12">
              <w:rPr>
                <w:b/>
                <w:i/>
              </w:rPr>
              <w:t>Izazovi puberteta</w:t>
            </w:r>
          </w:p>
          <w:p w:rsidR="00796F55" w:rsidRPr="000F5E58" w:rsidRDefault="00796F55" w:rsidP="009E75E2">
            <w:pPr>
              <w:pStyle w:val="Default"/>
            </w:pPr>
            <w:r w:rsidRPr="000F5E58">
              <w:t xml:space="preserve">Izazovi puberteta </w:t>
            </w:r>
            <w:r w:rsidR="003460FA">
              <w:rPr>
                <w:i/>
              </w:rPr>
              <w:t xml:space="preserve">(pubertet, tjelesni i </w:t>
            </w:r>
            <w:r w:rsidRPr="000F5E58">
              <w:rPr>
                <w:i/>
              </w:rPr>
              <w:t xml:space="preserve"> duševni razvoj</w:t>
            </w:r>
            <w:r w:rsidRPr="000F5E58">
              <w:t>)</w:t>
            </w:r>
          </w:p>
          <w:p w:rsidR="00796F55" w:rsidRDefault="00796F55" w:rsidP="009E75E2">
            <w:pPr>
              <w:pStyle w:val="Default"/>
              <w:rPr>
                <w:i/>
              </w:rPr>
            </w:pPr>
            <w:r w:rsidRPr="000F5E58">
              <w:t>Izazovi puberteta (</w:t>
            </w:r>
            <w:r w:rsidRPr="000F5E58">
              <w:rPr>
                <w:i/>
              </w:rPr>
              <w:t>sukobi u pubertetu)</w:t>
            </w:r>
          </w:p>
          <w:p w:rsidR="00796F55" w:rsidRPr="00796F55" w:rsidRDefault="00796F55" w:rsidP="009E75E2">
            <w:pPr>
              <w:pStyle w:val="Default"/>
              <w:jc w:val="center"/>
              <w:rPr>
                <w:b/>
                <w:i/>
              </w:rPr>
            </w:pPr>
            <w:r w:rsidRPr="00796F55">
              <w:rPr>
                <w:b/>
                <w:i/>
              </w:rPr>
              <w:t>Idoli i ideali u izgradnji osobnosti</w:t>
            </w:r>
          </w:p>
          <w:p w:rsidR="00796F55" w:rsidRPr="000F5E58" w:rsidRDefault="00796F55" w:rsidP="009E75E2">
            <w:pPr>
              <w:pStyle w:val="Default"/>
              <w:tabs>
                <w:tab w:val="left" w:pos="1605"/>
              </w:tabs>
              <w:jc w:val="both"/>
            </w:pPr>
            <w:r w:rsidRPr="000F5E58">
              <w:t>Idoli i ideali u izgradnji osobnosti (</w:t>
            </w:r>
            <w:r w:rsidRPr="000F5E58">
              <w:rPr>
                <w:i/>
              </w:rPr>
              <w:t>osobnost, idol, ideal, uzor)</w:t>
            </w:r>
          </w:p>
          <w:p w:rsidR="00796F55" w:rsidRDefault="00796F55" w:rsidP="009E75E2">
            <w:pPr>
              <w:pStyle w:val="Default"/>
              <w:tabs>
                <w:tab w:val="left" w:pos="1605"/>
              </w:tabs>
              <w:jc w:val="both"/>
              <w:rPr>
                <w:i/>
              </w:rPr>
            </w:pPr>
            <w:r w:rsidRPr="000F5E58">
              <w:t>Idoli i ideali u izgradnji osobnosti (</w:t>
            </w:r>
            <w:r w:rsidRPr="000F5E58">
              <w:rPr>
                <w:i/>
              </w:rPr>
              <w:t>čovjek je slika Božja)</w:t>
            </w:r>
          </w:p>
          <w:p w:rsidR="0003150D" w:rsidRPr="000F5E58" w:rsidRDefault="0003150D" w:rsidP="009E75E2">
            <w:r w:rsidRPr="000F5E58">
              <w:t>Zamke suvremenih ovisnosti (ovisnost)</w:t>
            </w:r>
          </w:p>
          <w:p w:rsidR="0003150D" w:rsidRPr="000F5E58" w:rsidRDefault="0003150D" w:rsidP="009E75E2">
            <w:pPr>
              <w:pStyle w:val="Default"/>
              <w:tabs>
                <w:tab w:val="left" w:pos="1605"/>
              </w:tabs>
              <w:jc w:val="both"/>
            </w:pPr>
          </w:p>
          <w:p w:rsidR="00796F55" w:rsidRPr="000F5E58" w:rsidRDefault="00796F55" w:rsidP="009E75E2"/>
          <w:p w:rsidR="00796F55" w:rsidRPr="000F5E58" w:rsidRDefault="00796F55" w:rsidP="009E75E2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/>
          <w:p w:rsidR="00796F55" w:rsidRPr="000F5E58" w:rsidRDefault="00796F55" w:rsidP="009E75E2">
            <w:pPr>
              <w:ind w:right="672"/>
              <w:jc w:val="right"/>
            </w:pPr>
          </w:p>
          <w:p w:rsidR="00796F55" w:rsidRPr="000F5E58" w:rsidRDefault="00796F55" w:rsidP="009E75E2"/>
          <w:p w:rsidR="00796F55" w:rsidRPr="000F5E58" w:rsidRDefault="00796F55" w:rsidP="009E75E2"/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Hrvatski jezik;</w:t>
            </w:r>
          </w:p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Sat razrednika</w:t>
            </w:r>
          </w:p>
          <w:p w:rsidR="00796F55" w:rsidRPr="000F5E58" w:rsidRDefault="00796F55" w:rsidP="009E75E2">
            <w:pPr>
              <w:pStyle w:val="Tijeloteksta"/>
              <w:jc w:val="center"/>
            </w:pPr>
            <w:r w:rsidRPr="000F5E58">
              <w:t>Glazbena kultura;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GOO</w:t>
            </w:r>
          </w:p>
          <w:p w:rsidR="00796F55" w:rsidRPr="000F5E58" w:rsidRDefault="00796F55" w:rsidP="009E75E2"/>
          <w:p w:rsidR="00796F55" w:rsidRPr="000F5E58" w:rsidRDefault="00796F55" w:rsidP="009E75E2"/>
        </w:tc>
        <w:tc>
          <w:tcPr>
            <w:tcW w:w="1134" w:type="dxa"/>
          </w:tcPr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Zaziv Duha Svetoga (misa)</w:t>
            </w:r>
          </w:p>
          <w:p w:rsidR="00796F55" w:rsidRPr="000F5E58" w:rsidRDefault="00796F55" w:rsidP="009E75E2"/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LISTOPAD</w:t>
            </w:r>
          </w:p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8 sati</w:t>
            </w:r>
          </w:p>
        </w:tc>
        <w:tc>
          <w:tcPr>
            <w:tcW w:w="743" w:type="dxa"/>
            <w:shd w:val="clear" w:color="auto" w:fill="auto"/>
          </w:tcPr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  <w:r>
              <w:t>Pon</w:t>
            </w: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E0F83" w:rsidRDefault="007E0F83" w:rsidP="009E75E2">
            <w:pPr>
              <w:jc w:val="center"/>
            </w:pPr>
          </w:p>
          <w:p w:rsidR="007E0F83" w:rsidRDefault="007E0F83" w:rsidP="009E75E2">
            <w:pPr>
              <w:jc w:val="center"/>
            </w:pPr>
            <w:r>
              <w:t>Obr</w:t>
            </w:r>
          </w:p>
          <w:p w:rsidR="00796F55" w:rsidRPr="000F5E58" w:rsidRDefault="007E0F83" w:rsidP="009E75E2">
            <w:pPr>
              <w:jc w:val="center"/>
            </w:pPr>
            <w:r>
              <w:t>Obr</w:t>
            </w:r>
            <w:r w:rsidR="00796F55" w:rsidRPr="000F5E58">
              <w:t xml:space="preserve"> </w:t>
            </w:r>
          </w:p>
        </w:tc>
        <w:tc>
          <w:tcPr>
            <w:tcW w:w="567" w:type="dxa"/>
          </w:tcPr>
          <w:p w:rsidR="003460FA" w:rsidRDefault="003460FA" w:rsidP="009E75E2">
            <w:pPr>
              <w:jc w:val="center"/>
            </w:pPr>
            <w:r w:rsidRPr="000F5E58">
              <w:t>8.</w:t>
            </w:r>
          </w:p>
          <w:p w:rsidR="00CD27A2" w:rsidRDefault="00CD27A2" w:rsidP="009E75E2">
            <w:pPr>
              <w:jc w:val="center"/>
            </w:pPr>
          </w:p>
          <w:p w:rsidR="00796F55" w:rsidRDefault="003460FA" w:rsidP="009E75E2">
            <w:r>
              <w:t xml:space="preserve"> </w:t>
            </w:r>
            <w:r w:rsidR="00796F55" w:rsidRPr="000F5E58">
              <w:t>9.</w:t>
            </w:r>
          </w:p>
          <w:p w:rsidR="00796F55" w:rsidRDefault="00796F55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</w:p>
          <w:p w:rsidR="00CD27A2" w:rsidRDefault="00CD27A2" w:rsidP="009E75E2">
            <w:pPr>
              <w:jc w:val="center"/>
            </w:pPr>
          </w:p>
          <w:p w:rsidR="00CD27A2" w:rsidRPr="000F5E58" w:rsidRDefault="00CD27A2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  <w:r w:rsidRPr="000F5E58">
              <w:t>10.</w:t>
            </w:r>
          </w:p>
          <w:p w:rsidR="00CD27A2" w:rsidRDefault="00CD27A2" w:rsidP="009E75E2">
            <w:pPr>
              <w:jc w:val="center"/>
            </w:pPr>
          </w:p>
          <w:p w:rsidR="00CD27A2" w:rsidRPr="000F5E58" w:rsidRDefault="00CD27A2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  <w:r w:rsidRPr="000F5E58">
              <w:t>11.</w:t>
            </w:r>
          </w:p>
          <w:p w:rsidR="00796F55" w:rsidRDefault="00796F55" w:rsidP="009E75E2">
            <w:r w:rsidRPr="000F5E58">
              <w:t>12.</w:t>
            </w:r>
          </w:p>
          <w:p w:rsidR="00CD27A2" w:rsidRPr="000F5E58" w:rsidRDefault="00CD27A2" w:rsidP="009E75E2"/>
          <w:p w:rsidR="00796F55" w:rsidRDefault="00796F55" w:rsidP="009E75E2">
            <w:pPr>
              <w:jc w:val="center"/>
            </w:pPr>
            <w:r w:rsidRPr="000F5E58">
              <w:t>13.</w:t>
            </w:r>
          </w:p>
          <w:p w:rsidR="00CD27A2" w:rsidRPr="000F5E58" w:rsidRDefault="00CD27A2" w:rsidP="009E75E2">
            <w:pPr>
              <w:jc w:val="center"/>
            </w:pPr>
          </w:p>
          <w:p w:rsidR="00796F55" w:rsidRPr="000F5E58" w:rsidRDefault="00796F55" w:rsidP="009E75E2">
            <w:pPr>
              <w:jc w:val="center"/>
            </w:pPr>
            <w:r w:rsidRPr="000F5E58">
              <w:t>14.</w:t>
            </w:r>
          </w:p>
          <w:p w:rsidR="00796F55" w:rsidRPr="000F5E58" w:rsidRDefault="00796F55" w:rsidP="009E75E2">
            <w:pPr>
              <w:jc w:val="center"/>
            </w:pPr>
            <w:r w:rsidRPr="000F5E58">
              <w:t>15.</w:t>
            </w:r>
          </w:p>
          <w:p w:rsidR="00796F55" w:rsidRPr="000F5E58" w:rsidRDefault="00796F55" w:rsidP="009E75E2">
            <w:pPr>
              <w:jc w:val="center"/>
            </w:pPr>
          </w:p>
          <w:p w:rsidR="00796F55" w:rsidRPr="000F5E58" w:rsidRDefault="00796F55" w:rsidP="009E75E2"/>
        </w:tc>
        <w:tc>
          <w:tcPr>
            <w:tcW w:w="6379" w:type="dxa"/>
            <w:shd w:val="clear" w:color="auto" w:fill="auto"/>
          </w:tcPr>
          <w:p w:rsidR="003460FA" w:rsidRPr="000F5E58" w:rsidRDefault="003460FA" w:rsidP="009E75E2">
            <w:r w:rsidRPr="000F5E58">
              <w:t>Zamke suvremenih ovisnosti (droga, alkohol, pušenje)</w:t>
            </w:r>
          </w:p>
          <w:p w:rsidR="003460FA" w:rsidRDefault="003460FA" w:rsidP="009E75E2"/>
          <w:p w:rsidR="003460FA" w:rsidRPr="00796F55" w:rsidRDefault="003460FA" w:rsidP="009E75E2">
            <w:pPr>
              <w:rPr>
                <w:i/>
                <w:color w:val="00B050"/>
              </w:rPr>
            </w:pPr>
            <w:r w:rsidRPr="00796F55">
              <w:rPr>
                <w:i/>
                <w:color w:val="00B050"/>
              </w:rPr>
              <w:t>Ponavljanje gradiva 1.nastavne cjeline</w:t>
            </w:r>
          </w:p>
          <w:p w:rsidR="003460FA" w:rsidRDefault="003460FA" w:rsidP="009E75E2"/>
          <w:p w:rsidR="003460FA" w:rsidRDefault="003460FA" w:rsidP="009E75E2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796F55">
              <w:rPr>
                <w:b/>
              </w:rPr>
              <w:t>Dekalog – pravila za život u ljubavi i slobodi</w:t>
            </w:r>
          </w:p>
          <w:p w:rsidR="003460FA" w:rsidRPr="00796F55" w:rsidRDefault="003460FA" w:rsidP="009E75E2">
            <w:pPr>
              <w:pStyle w:val="Odlomakpopisa"/>
              <w:ind w:left="1080"/>
              <w:rPr>
                <w:b/>
              </w:rPr>
            </w:pPr>
          </w:p>
          <w:p w:rsidR="003460FA" w:rsidRPr="00796F55" w:rsidRDefault="003460FA" w:rsidP="009E75E2">
            <w:pPr>
              <w:pStyle w:val="Odlomakpopisa"/>
              <w:ind w:left="1080"/>
              <w:rPr>
                <w:b/>
                <w:i/>
              </w:rPr>
            </w:pPr>
            <w:r>
              <w:rPr>
                <w:b/>
                <w:i/>
              </w:rPr>
              <w:t xml:space="preserve">     </w:t>
            </w:r>
            <w:r w:rsidRPr="00796F55">
              <w:rPr>
                <w:b/>
                <w:i/>
              </w:rPr>
              <w:t>Savjest – Božji glas u čovjeku</w:t>
            </w:r>
          </w:p>
          <w:p w:rsidR="003460FA" w:rsidRDefault="00CD27A2" w:rsidP="009E75E2">
            <w:r>
              <w:t xml:space="preserve">Savjest – Božji glas u čovjeku </w:t>
            </w:r>
          </w:p>
          <w:p w:rsidR="003460FA" w:rsidRDefault="003460FA" w:rsidP="009E75E2"/>
          <w:p w:rsidR="00796F55" w:rsidRPr="00796F55" w:rsidRDefault="00796F55" w:rsidP="009E75E2">
            <w:pPr>
              <w:jc w:val="center"/>
              <w:rPr>
                <w:b/>
                <w:i/>
              </w:rPr>
            </w:pPr>
            <w:r w:rsidRPr="00796F55">
              <w:rPr>
                <w:b/>
                <w:i/>
              </w:rPr>
              <w:t>Božje zapovijedi – put u slobodu</w:t>
            </w:r>
          </w:p>
          <w:p w:rsidR="00796F55" w:rsidRPr="000F5E58" w:rsidRDefault="00796F55" w:rsidP="009E75E2">
            <w:r w:rsidRPr="000F5E58">
              <w:t>Božje zapovijedi – put u slobodu (</w:t>
            </w:r>
            <w:r w:rsidRPr="000F5E58">
              <w:rPr>
                <w:i/>
              </w:rPr>
              <w:t>dekalog, Mojsije)</w:t>
            </w:r>
          </w:p>
          <w:p w:rsidR="00796F55" w:rsidRDefault="00796F55" w:rsidP="009E75E2">
            <w:pPr>
              <w:rPr>
                <w:i/>
              </w:rPr>
            </w:pPr>
            <w:r w:rsidRPr="000F5E58">
              <w:t>Božje zapovijedi – put u slobodu (</w:t>
            </w:r>
            <w:r w:rsidRPr="000F5E58">
              <w:rPr>
                <w:i/>
              </w:rPr>
              <w:t>sloboda, ljudska prava)</w:t>
            </w:r>
          </w:p>
          <w:p w:rsidR="00796F55" w:rsidRPr="00796F55" w:rsidRDefault="00796F55" w:rsidP="009E75E2">
            <w:pPr>
              <w:jc w:val="center"/>
              <w:rPr>
                <w:b/>
                <w:i/>
              </w:rPr>
            </w:pPr>
            <w:r w:rsidRPr="00796F55">
              <w:rPr>
                <w:b/>
                <w:i/>
              </w:rPr>
              <w:t>Ljubav prema Bogu</w:t>
            </w:r>
          </w:p>
          <w:p w:rsidR="00796F55" w:rsidRPr="000F5E58" w:rsidRDefault="00796F55" w:rsidP="009E75E2">
            <w:pPr>
              <w:rPr>
                <w:i/>
              </w:rPr>
            </w:pPr>
            <w:r w:rsidRPr="000F5E58">
              <w:t>Ljubav prema Bogu (</w:t>
            </w:r>
            <w:r w:rsidRPr="000F5E58">
              <w:rPr>
                <w:i/>
              </w:rPr>
              <w:t>prva ploča Dekaloga, bogoslovne krjeposti)</w:t>
            </w:r>
          </w:p>
          <w:p w:rsidR="00796F55" w:rsidRPr="000F5E58" w:rsidRDefault="00796F55" w:rsidP="009E75E2">
            <w:pPr>
              <w:rPr>
                <w:i/>
              </w:rPr>
            </w:pPr>
            <w:r w:rsidRPr="000F5E58">
              <w:t>Ljubav prema Bogu (</w:t>
            </w:r>
            <w:r w:rsidRPr="000F5E58">
              <w:rPr>
                <w:i/>
              </w:rPr>
              <w:t>načini kršenja prvih triju zapovjedi)</w:t>
            </w:r>
          </w:p>
          <w:p w:rsidR="00796F55" w:rsidRDefault="00796F55" w:rsidP="009E75E2">
            <w:r w:rsidRPr="000F5E58">
              <w:t xml:space="preserve">Ljubav prema Bogu </w:t>
            </w:r>
            <w:r w:rsidRPr="00613F12">
              <w:rPr>
                <w:i/>
              </w:rPr>
              <w:t>(Dan Gospodnji i zapovjedani blagdani</w:t>
            </w:r>
            <w:r w:rsidRPr="000F5E58">
              <w:t>)</w:t>
            </w:r>
          </w:p>
          <w:p w:rsidR="00796F55" w:rsidRPr="000F5E58" w:rsidRDefault="00796F55" w:rsidP="009E75E2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/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Hrvatski jezik;</w:t>
            </w:r>
          </w:p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Priroda i društvo;</w:t>
            </w:r>
          </w:p>
          <w:p w:rsidR="00796F55" w:rsidRPr="000F5E58" w:rsidRDefault="00796F55" w:rsidP="009E75E2">
            <w:pPr>
              <w:pStyle w:val="Tijeloteksta"/>
              <w:jc w:val="center"/>
            </w:pPr>
            <w:r w:rsidRPr="000F5E58">
              <w:t>Glazbena kultura;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GOO</w:t>
            </w:r>
          </w:p>
          <w:p w:rsidR="00796F55" w:rsidRPr="000F5E58" w:rsidRDefault="00796F55" w:rsidP="009E75E2"/>
        </w:tc>
        <w:tc>
          <w:tcPr>
            <w:tcW w:w="1134" w:type="dxa"/>
          </w:tcPr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Dani kruha i zahvalnosti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Misijska nedjelja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18.10.</w:t>
            </w:r>
          </w:p>
          <w:p w:rsidR="00796F55" w:rsidRPr="000F5E58" w:rsidRDefault="00796F55" w:rsidP="009E75E2"/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lastRenderedPageBreak/>
              <w:t>STUDENI</w:t>
            </w:r>
          </w:p>
          <w:p w:rsidR="00796F55" w:rsidRPr="000F5E58" w:rsidRDefault="00CD27A2" w:rsidP="009E75E2">
            <w:pPr>
              <w:ind w:left="113" w:right="113"/>
              <w:jc w:val="center"/>
            </w:pPr>
            <w:r>
              <w:t xml:space="preserve">8 </w:t>
            </w:r>
            <w:r w:rsidR="00796F55" w:rsidRPr="000F5E58">
              <w:t>sati</w:t>
            </w:r>
          </w:p>
        </w:tc>
        <w:tc>
          <w:tcPr>
            <w:tcW w:w="743" w:type="dxa"/>
            <w:shd w:val="clear" w:color="auto" w:fill="auto"/>
          </w:tcPr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Obr</w:t>
            </w:r>
          </w:p>
          <w:p w:rsidR="00796F55" w:rsidRPr="000F5E58" w:rsidRDefault="00796F55" w:rsidP="00E15047">
            <w:r w:rsidRPr="000F5E58">
              <w:t>.</w:t>
            </w:r>
          </w:p>
        </w:tc>
        <w:tc>
          <w:tcPr>
            <w:tcW w:w="567" w:type="dxa"/>
          </w:tcPr>
          <w:p w:rsidR="00CD27A2" w:rsidRDefault="00CD27A2" w:rsidP="009E75E2"/>
          <w:p w:rsidR="00CD27A2" w:rsidRDefault="00CD27A2" w:rsidP="009E75E2"/>
          <w:p w:rsidR="00CD27A2" w:rsidRDefault="00CD27A2" w:rsidP="009E75E2">
            <w:r w:rsidRPr="000F5E58">
              <w:t>16.</w:t>
            </w:r>
          </w:p>
          <w:p w:rsidR="00CD27A2" w:rsidRDefault="00CD27A2" w:rsidP="009E75E2"/>
          <w:p w:rsidR="00796F55" w:rsidRDefault="00CD27A2" w:rsidP="009E75E2">
            <w:r>
              <w:t>17.</w:t>
            </w:r>
          </w:p>
          <w:p w:rsidR="00796F55" w:rsidRDefault="00796F55" w:rsidP="009E75E2"/>
          <w:p w:rsidR="00CD27A2" w:rsidRDefault="00CD27A2" w:rsidP="009E75E2"/>
          <w:p w:rsidR="00CD27A2" w:rsidRDefault="00CD27A2" w:rsidP="009E75E2"/>
          <w:p w:rsidR="00CD27A2" w:rsidRDefault="00CD27A2" w:rsidP="009E75E2"/>
          <w:p w:rsidR="00796F55" w:rsidRDefault="00796F55" w:rsidP="009E75E2">
            <w:r w:rsidRPr="000F5E58">
              <w:t>18.</w:t>
            </w:r>
          </w:p>
          <w:p w:rsidR="00796F55" w:rsidRDefault="0007217A" w:rsidP="009E75E2">
            <w:r>
              <w:t>19.</w:t>
            </w:r>
          </w:p>
          <w:p w:rsidR="00796F55" w:rsidRDefault="00796F55" w:rsidP="009E75E2"/>
          <w:p w:rsidR="00796F55" w:rsidRPr="000F5E58" w:rsidRDefault="00796F55" w:rsidP="009E75E2"/>
          <w:p w:rsidR="00796F55" w:rsidRDefault="00796F55" w:rsidP="009E75E2">
            <w:r w:rsidRPr="000F5E58">
              <w:t>20.</w:t>
            </w:r>
          </w:p>
          <w:p w:rsidR="00796F55" w:rsidRDefault="00796F55" w:rsidP="0007217A">
            <w:r w:rsidRPr="000F5E58">
              <w:t>21.</w:t>
            </w:r>
          </w:p>
          <w:p w:rsidR="00796F55" w:rsidRDefault="00796F55" w:rsidP="009E75E2">
            <w:pPr>
              <w:jc w:val="center"/>
            </w:pPr>
          </w:p>
          <w:p w:rsidR="0007217A" w:rsidRPr="000F5E58" w:rsidRDefault="0007217A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  <w:r w:rsidRPr="000F5E58">
              <w:t>22</w:t>
            </w:r>
          </w:p>
          <w:p w:rsidR="00796F55" w:rsidRPr="000F5E58" w:rsidRDefault="00796F55" w:rsidP="009E75E2">
            <w:pPr>
              <w:jc w:val="center"/>
            </w:pPr>
            <w:r w:rsidRPr="000F5E58">
              <w:t>.</w:t>
            </w:r>
          </w:p>
          <w:p w:rsidR="00796F55" w:rsidRDefault="00796F55" w:rsidP="009E75E2">
            <w:pPr>
              <w:jc w:val="center"/>
            </w:pPr>
            <w:r w:rsidRPr="000F5E58">
              <w:t>23.</w:t>
            </w:r>
          </w:p>
          <w:p w:rsidR="0007217A" w:rsidRDefault="0007217A" w:rsidP="009E75E2">
            <w:pPr>
              <w:jc w:val="center"/>
            </w:pPr>
          </w:p>
          <w:p w:rsidR="0007217A" w:rsidRDefault="0007217A" w:rsidP="009E75E2">
            <w:pPr>
              <w:jc w:val="center"/>
            </w:pPr>
            <w:r>
              <w:t>24.</w:t>
            </w:r>
          </w:p>
          <w:p w:rsidR="00796F55" w:rsidRPr="000F5E58" w:rsidRDefault="00796F55" w:rsidP="009E75E2"/>
        </w:tc>
        <w:tc>
          <w:tcPr>
            <w:tcW w:w="6379" w:type="dxa"/>
            <w:shd w:val="clear" w:color="auto" w:fill="auto"/>
          </w:tcPr>
          <w:p w:rsidR="00CD27A2" w:rsidRDefault="00CD27A2" w:rsidP="009E75E2">
            <w:pPr>
              <w:jc w:val="center"/>
              <w:rPr>
                <w:b/>
                <w:i/>
              </w:rPr>
            </w:pPr>
          </w:p>
          <w:p w:rsidR="00CD27A2" w:rsidRPr="00796F55" w:rsidRDefault="00CD27A2" w:rsidP="009E75E2">
            <w:pPr>
              <w:jc w:val="center"/>
              <w:rPr>
                <w:b/>
                <w:i/>
              </w:rPr>
            </w:pPr>
            <w:r w:rsidRPr="00796F55">
              <w:rPr>
                <w:b/>
                <w:i/>
              </w:rPr>
              <w:t>Poštivanje roditelja i starijih</w:t>
            </w:r>
          </w:p>
          <w:p w:rsidR="00CD27A2" w:rsidRPr="000F5E58" w:rsidRDefault="00CD27A2" w:rsidP="009E75E2">
            <w:r w:rsidRPr="000F5E58">
              <w:t>Poštivanje roditelja i starijih (</w:t>
            </w:r>
            <w:r w:rsidRPr="00CD27A2">
              <w:rPr>
                <w:i/>
              </w:rPr>
              <w:t>četvrta Božja zapovijed,</w:t>
            </w:r>
            <w:r w:rsidRPr="000F5E58">
              <w:t xml:space="preserve"> </w:t>
            </w:r>
            <w:r w:rsidRPr="00CD27A2">
              <w:rPr>
                <w:i/>
              </w:rPr>
              <w:t>obiteljsko zajedništvo, roditeljski odgoj</w:t>
            </w:r>
            <w:r w:rsidRPr="000F5E58">
              <w:t xml:space="preserve">) </w:t>
            </w:r>
          </w:p>
          <w:p w:rsidR="00CD27A2" w:rsidRDefault="00CD27A2" w:rsidP="009E75E2">
            <w:pPr>
              <w:rPr>
                <w:b/>
                <w:i/>
              </w:rPr>
            </w:pPr>
            <w:r w:rsidRPr="000F5E58">
              <w:t>Poštivanje roditelja i starijih (</w:t>
            </w:r>
            <w:r w:rsidRPr="00CD27A2">
              <w:rPr>
                <w:i/>
              </w:rPr>
              <w:t>odnos prema drugim autoritetima</w:t>
            </w:r>
            <w:r>
              <w:rPr>
                <w:i/>
              </w:rPr>
              <w:t>)</w:t>
            </w:r>
          </w:p>
          <w:p w:rsidR="00CD27A2" w:rsidRDefault="00CD27A2" w:rsidP="009E75E2">
            <w:pPr>
              <w:jc w:val="center"/>
              <w:rPr>
                <w:b/>
                <w:i/>
              </w:rPr>
            </w:pPr>
          </w:p>
          <w:p w:rsidR="00796F55" w:rsidRPr="00796F55" w:rsidRDefault="00796F55" w:rsidP="009E75E2">
            <w:pPr>
              <w:jc w:val="center"/>
              <w:rPr>
                <w:b/>
                <w:i/>
              </w:rPr>
            </w:pPr>
            <w:r w:rsidRPr="00796F55">
              <w:rPr>
                <w:b/>
                <w:i/>
              </w:rPr>
              <w:t>Svetost ljudskoga života</w:t>
            </w:r>
          </w:p>
          <w:p w:rsidR="00796F55" w:rsidRDefault="00796F55" w:rsidP="009E75E2"/>
          <w:p w:rsidR="00796F55" w:rsidRPr="000F5E58" w:rsidRDefault="00796F55" w:rsidP="009E75E2">
            <w:r w:rsidRPr="000F5E58">
              <w:t>Svetost ljudskoga života (peta Božja zapovijed, svetost života)</w:t>
            </w:r>
          </w:p>
          <w:p w:rsidR="00796F55" w:rsidRDefault="00796F55" w:rsidP="009E75E2">
            <w:r w:rsidRPr="000F5E58">
              <w:t>Svetost ljudskog života (ubojstvo, pobačaj, eutanazija, samoubojstvo)</w:t>
            </w:r>
          </w:p>
          <w:p w:rsidR="00796F55" w:rsidRPr="00796F55" w:rsidRDefault="00796F55" w:rsidP="009E75E2">
            <w:pPr>
              <w:jc w:val="center"/>
              <w:rPr>
                <w:b/>
                <w:i/>
              </w:rPr>
            </w:pPr>
            <w:r w:rsidRPr="00796F55">
              <w:rPr>
                <w:b/>
                <w:i/>
              </w:rPr>
              <w:t>Dostojanstvo ljudskog tijela i bračna čistoća</w:t>
            </w:r>
          </w:p>
          <w:p w:rsidR="00796F55" w:rsidRPr="000F5E58" w:rsidRDefault="00796F55" w:rsidP="009E75E2">
            <w:r w:rsidRPr="000F5E58">
              <w:t>Dostojanstvo ljudskog tijela i bračna čistoća (spolnost, ljubav)</w:t>
            </w:r>
          </w:p>
          <w:p w:rsidR="00796F55" w:rsidRDefault="00796F55" w:rsidP="009E75E2">
            <w:r w:rsidRPr="000F5E58">
              <w:t>Dostojanstvo ljudskog tijela i bračna čistoća (bračna ljubav, predbračni spolni odnosi)</w:t>
            </w:r>
          </w:p>
          <w:p w:rsidR="00796F55" w:rsidRPr="00796F55" w:rsidRDefault="00796F55" w:rsidP="009E75E2">
            <w:pPr>
              <w:jc w:val="center"/>
              <w:rPr>
                <w:b/>
                <w:i/>
              </w:rPr>
            </w:pPr>
            <w:r w:rsidRPr="00796F55">
              <w:rPr>
                <w:b/>
                <w:i/>
              </w:rPr>
              <w:t>Poštivanje tuđe imovine</w:t>
            </w:r>
          </w:p>
          <w:p w:rsidR="00796F55" w:rsidRPr="000F5E58" w:rsidRDefault="00796F55" w:rsidP="009E75E2">
            <w:r w:rsidRPr="000F5E58">
              <w:t>Poštivanje tuđe imovine (privatno vlasništvo, krađa, tjelesna i duhovna djela milosrđa)</w:t>
            </w:r>
          </w:p>
          <w:p w:rsidR="00796F55" w:rsidRDefault="00796F55" w:rsidP="009E75E2">
            <w:r w:rsidRPr="000F5E58">
              <w:t>Poštivanje tuđe imovine (pohlepa, zavist)</w:t>
            </w:r>
          </w:p>
          <w:p w:rsidR="00796F55" w:rsidRPr="00796F55" w:rsidRDefault="00796F55" w:rsidP="009E75E2">
            <w:pPr>
              <w:jc w:val="center"/>
              <w:rPr>
                <w:b/>
                <w:i/>
              </w:rPr>
            </w:pPr>
            <w:r w:rsidRPr="00796F55">
              <w:rPr>
                <w:b/>
                <w:i/>
              </w:rPr>
              <w:t>Poziv na istinoljubivost</w:t>
            </w:r>
          </w:p>
          <w:p w:rsidR="00796F55" w:rsidRPr="000F5E58" w:rsidRDefault="00796F55" w:rsidP="009E75E2">
            <w:r w:rsidRPr="000F5E58">
              <w:t>Poziv na istinoljubivos</w:t>
            </w:r>
            <w:r w:rsidR="00CB0D48">
              <w:t xml:space="preserve">t </w:t>
            </w:r>
          </w:p>
          <w:p w:rsidR="00796F55" w:rsidRPr="000F5E58" w:rsidRDefault="00796F55" w:rsidP="009E75E2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/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Hrvatski jezik;</w:t>
            </w:r>
          </w:p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Priroda i društvo;</w:t>
            </w:r>
          </w:p>
          <w:p w:rsidR="00796F55" w:rsidRPr="000F5E58" w:rsidRDefault="00796F55" w:rsidP="009E75E2">
            <w:pPr>
              <w:pStyle w:val="Tijeloteksta"/>
              <w:jc w:val="center"/>
            </w:pPr>
            <w:r w:rsidRPr="000F5E58">
              <w:t>Glazbena kultura;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GOO</w:t>
            </w:r>
          </w:p>
          <w:p w:rsidR="00796F55" w:rsidRPr="000F5E58" w:rsidRDefault="00796F55" w:rsidP="009E75E2"/>
        </w:tc>
        <w:tc>
          <w:tcPr>
            <w:tcW w:w="1134" w:type="dxa"/>
          </w:tcPr>
          <w:p w:rsidR="00796F55" w:rsidRPr="009B36A6" w:rsidRDefault="00796F55" w:rsidP="009E75E2">
            <w:pPr>
              <w:tabs>
                <w:tab w:val="left" w:pos="180"/>
                <w:tab w:val="center" w:pos="749"/>
              </w:tabs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Svi sveti 1.11.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 xml:space="preserve"> Dušni dan 2.11.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1. nedjelja Adventa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29.11.</w:t>
            </w:r>
          </w:p>
          <w:p w:rsidR="00796F55" w:rsidRDefault="00796F55" w:rsidP="009E75E2"/>
          <w:p w:rsidR="001A598E" w:rsidRDefault="001A598E" w:rsidP="009E75E2">
            <w:r>
              <w:t>IUN</w:t>
            </w:r>
          </w:p>
          <w:p w:rsidR="001A598E" w:rsidRPr="000F5E58" w:rsidRDefault="001A598E" w:rsidP="009E75E2">
            <w:r>
              <w:t>Zagreb Židovska opčina</w:t>
            </w:r>
          </w:p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PROSINAC</w:t>
            </w:r>
          </w:p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6 sati</w:t>
            </w:r>
          </w:p>
        </w:tc>
        <w:tc>
          <w:tcPr>
            <w:tcW w:w="743" w:type="dxa"/>
            <w:shd w:val="clear" w:color="auto" w:fill="auto"/>
          </w:tcPr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Pon</w:t>
            </w:r>
          </w:p>
          <w:p w:rsidR="00E15047" w:rsidRDefault="00E15047" w:rsidP="009E75E2">
            <w:pPr>
              <w:jc w:val="center"/>
            </w:pPr>
            <w:r>
              <w:t>Pro</w:t>
            </w:r>
          </w:p>
          <w:p w:rsidR="00E15047" w:rsidRDefault="00E15047" w:rsidP="009E75E2">
            <w:pPr>
              <w:jc w:val="center"/>
            </w:pPr>
          </w:p>
          <w:p w:rsidR="00796F55" w:rsidRDefault="00E15047" w:rsidP="009E75E2">
            <w:pPr>
              <w:jc w:val="center"/>
            </w:pPr>
            <w:r>
              <w:t>Obr</w:t>
            </w:r>
          </w:p>
          <w:p w:rsidR="00E15047" w:rsidRDefault="00E15047" w:rsidP="009E75E2">
            <w:pPr>
              <w:jc w:val="center"/>
            </w:pPr>
          </w:p>
          <w:p w:rsidR="00E15047" w:rsidRDefault="00E15047" w:rsidP="009E75E2">
            <w:pPr>
              <w:jc w:val="center"/>
            </w:pPr>
            <w:r>
              <w:t>R</w:t>
            </w:r>
          </w:p>
          <w:p w:rsidR="00E15047" w:rsidRDefault="00E15047" w:rsidP="009E75E2">
            <w:pPr>
              <w:jc w:val="center"/>
            </w:pPr>
            <w:r>
              <w:t>R</w:t>
            </w:r>
          </w:p>
          <w:p w:rsidR="00E15047" w:rsidRPr="000F5E58" w:rsidRDefault="00E15047" w:rsidP="009E75E2">
            <w:pPr>
              <w:jc w:val="center"/>
            </w:pPr>
            <w:r>
              <w:t>Pon</w:t>
            </w:r>
          </w:p>
        </w:tc>
        <w:tc>
          <w:tcPr>
            <w:tcW w:w="567" w:type="dxa"/>
          </w:tcPr>
          <w:p w:rsidR="00CB0D48" w:rsidRDefault="00CB0D48" w:rsidP="009E75E2">
            <w:pPr>
              <w:jc w:val="center"/>
            </w:pPr>
          </w:p>
          <w:p w:rsidR="00CB0D48" w:rsidRDefault="00CB0D48" w:rsidP="009E75E2">
            <w:r w:rsidRPr="000F5E58">
              <w:t>25</w:t>
            </w:r>
            <w:r>
              <w:t>.</w:t>
            </w:r>
          </w:p>
          <w:p w:rsidR="00796F55" w:rsidRDefault="00796F55" w:rsidP="00B32166">
            <w:r w:rsidRPr="000F5E58">
              <w:t>26.</w:t>
            </w:r>
          </w:p>
          <w:p w:rsidR="00CB0D48" w:rsidRPr="000F5E58" w:rsidRDefault="00CB0D48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  <w:r w:rsidRPr="000F5E58">
              <w:t>27.</w:t>
            </w:r>
          </w:p>
          <w:p w:rsidR="00B32166" w:rsidRPr="000F5E58" w:rsidRDefault="00B32166" w:rsidP="009E75E2">
            <w:pPr>
              <w:jc w:val="center"/>
            </w:pPr>
          </w:p>
          <w:p w:rsidR="00796F55" w:rsidRPr="000F5E58" w:rsidRDefault="00796F55" w:rsidP="009E75E2">
            <w:pPr>
              <w:jc w:val="center"/>
            </w:pPr>
            <w:r w:rsidRPr="000F5E58">
              <w:t>28.</w:t>
            </w:r>
          </w:p>
          <w:p w:rsidR="00796F55" w:rsidRDefault="00796F55" w:rsidP="009E75E2">
            <w:pPr>
              <w:jc w:val="center"/>
            </w:pPr>
            <w:r w:rsidRPr="000F5E58">
              <w:t>29.</w:t>
            </w:r>
          </w:p>
          <w:p w:rsidR="00B32166" w:rsidRPr="000F5E58" w:rsidRDefault="00B32166" w:rsidP="009E75E2">
            <w:pPr>
              <w:jc w:val="center"/>
            </w:pPr>
            <w:r>
              <w:t>30.</w:t>
            </w:r>
          </w:p>
          <w:p w:rsidR="00796F55" w:rsidRPr="000F5E58" w:rsidRDefault="00796F55" w:rsidP="009E75E2">
            <w:pPr>
              <w:jc w:val="center"/>
            </w:pPr>
          </w:p>
        </w:tc>
        <w:tc>
          <w:tcPr>
            <w:tcW w:w="6379" w:type="dxa"/>
            <w:shd w:val="clear" w:color="auto" w:fill="auto"/>
          </w:tcPr>
          <w:p w:rsidR="00CB0D48" w:rsidRDefault="00CB0D48" w:rsidP="009E75E2"/>
          <w:p w:rsidR="00CB0D48" w:rsidRDefault="00CB0D48" w:rsidP="009E75E2">
            <w:r w:rsidRPr="000F5E58">
              <w:t>Ponavljanje gradiva</w:t>
            </w:r>
            <w:r>
              <w:t xml:space="preserve"> 2.nastavne cjeline</w:t>
            </w:r>
          </w:p>
          <w:p w:rsidR="00CB0D48" w:rsidRPr="000F5E58" w:rsidRDefault="00CB0D48" w:rsidP="009E75E2">
            <w:r>
              <w:t>Provjera 2.nastavne cjeline</w:t>
            </w:r>
          </w:p>
          <w:p w:rsidR="00CB0D48" w:rsidRDefault="00CB0D48" w:rsidP="009E75E2">
            <w:pPr>
              <w:jc w:val="center"/>
              <w:rPr>
                <w:b/>
                <w:i/>
              </w:rPr>
            </w:pPr>
            <w:r w:rsidRPr="00CB0D48">
              <w:rPr>
                <w:b/>
                <w:i/>
              </w:rPr>
              <w:t>Izborne teme</w:t>
            </w:r>
          </w:p>
          <w:p w:rsidR="00CB0D48" w:rsidRPr="00CB0D48" w:rsidRDefault="00CB0D48" w:rsidP="009E75E2">
            <w:pPr>
              <w:rPr>
                <w:b/>
                <w:i/>
              </w:rPr>
            </w:pPr>
            <w:r>
              <w:t>Živjeti u ritmu liturgijske godine: vrijeme kroz godinu, božićni ciklus</w:t>
            </w:r>
          </w:p>
          <w:p w:rsidR="00796F55" w:rsidRDefault="00CB0D48" w:rsidP="009E75E2">
            <w:r>
              <w:t>Adventska radionica</w:t>
            </w:r>
          </w:p>
          <w:p w:rsidR="00CB0D48" w:rsidRDefault="00CB0D48" w:rsidP="009E75E2">
            <w:r>
              <w:t>Adventska radionica</w:t>
            </w:r>
          </w:p>
          <w:p w:rsidR="00796F55" w:rsidRPr="000F5E58" w:rsidRDefault="00796F55" w:rsidP="009E75E2">
            <w:r w:rsidRPr="000F5E58">
              <w:t>Ponavljanje gradiva 1. polugodišta</w:t>
            </w:r>
          </w:p>
          <w:p w:rsidR="00796F55" w:rsidRPr="000F5E58" w:rsidRDefault="00796F55" w:rsidP="009E75E2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/>
          <w:p w:rsidR="00796F55" w:rsidRPr="000F5E58" w:rsidRDefault="00796F55" w:rsidP="009E75E2">
            <w:pPr>
              <w:pStyle w:val="Tijeloteksta"/>
              <w:jc w:val="center"/>
            </w:pPr>
            <w:r w:rsidRPr="000F5E58">
              <w:t>Glazbena kultura;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GOO</w:t>
            </w:r>
          </w:p>
          <w:p w:rsidR="00796F55" w:rsidRPr="000F5E58" w:rsidRDefault="00796F55" w:rsidP="009E75E2"/>
          <w:p w:rsidR="00796F55" w:rsidRPr="000F5E58" w:rsidRDefault="00796F55" w:rsidP="009E75E2"/>
        </w:tc>
        <w:tc>
          <w:tcPr>
            <w:tcW w:w="1134" w:type="dxa"/>
          </w:tcPr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6"/>
                <w:szCs w:val="18"/>
              </w:rPr>
            </w:pPr>
            <w:r w:rsidRPr="009B36A6">
              <w:rPr>
                <w:rFonts w:ascii="Book Antiqua" w:hAnsi="Book Antiqua" w:cs="Arial"/>
                <w:sz w:val="16"/>
                <w:szCs w:val="18"/>
              </w:rPr>
              <w:t>Sv.Barbara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6"/>
                <w:szCs w:val="18"/>
              </w:rPr>
            </w:pPr>
            <w:r w:rsidRPr="009B36A6">
              <w:rPr>
                <w:rFonts w:ascii="Book Antiqua" w:hAnsi="Book Antiqua" w:cs="Arial"/>
                <w:sz w:val="16"/>
                <w:szCs w:val="18"/>
              </w:rPr>
              <w:t>Zaštitnica župe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6"/>
                <w:szCs w:val="18"/>
              </w:rPr>
            </w:pPr>
            <w:r w:rsidRPr="009B36A6">
              <w:rPr>
                <w:rFonts w:ascii="Book Antiqua" w:hAnsi="Book Antiqua" w:cs="Arial"/>
                <w:sz w:val="16"/>
                <w:szCs w:val="18"/>
              </w:rPr>
              <w:t>Sv. Nikola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6"/>
                <w:szCs w:val="18"/>
              </w:rPr>
            </w:pPr>
            <w:r w:rsidRPr="009B36A6">
              <w:rPr>
                <w:rFonts w:ascii="Book Antiqua" w:hAnsi="Book Antiqua" w:cs="Arial"/>
                <w:sz w:val="16"/>
                <w:szCs w:val="18"/>
              </w:rPr>
              <w:t>6.12.</w:t>
            </w:r>
          </w:p>
          <w:p w:rsidR="00796F55" w:rsidRDefault="00796F55" w:rsidP="009E75E2">
            <w:pPr>
              <w:jc w:val="center"/>
              <w:rPr>
                <w:rFonts w:ascii="Book Antiqua" w:hAnsi="Book Antiqua" w:cs="Arial"/>
                <w:sz w:val="16"/>
                <w:szCs w:val="18"/>
              </w:rPr>
            </w:pPr>
            <w:r w:rsidRPr="009B36A6">
              <w:rPr>
                <w:rFonts w:ascii="Book Antiqua" w:hAnsi="Book Antiqua" w:cs="Arial"/>
                <w:sz w:val="16"/>
                <w:szCs w:val="18"/>
              </w:rPr>
              <w:t>Badnjak 24.12.</w:t>
            </w:r>
          </w:p>
          <w:p w:rsidR="00796F55" w:rsidRDefault="00796F55" w:rsidP="009E75E2">
            <w:pPr>
              <w:jc w:val="center"/>
              <w:rPr>
                <w:rFonts w:ascii="Book Antiqua" w:hAnsi="Book Antiqua" w:cs="Arial"/>
                <w:sz w:val="16"/>
                <w:szCs w:val="18"/>
              </w:rPr>
            </w:pPr>
            <w:r w:rsidRPr="009B36A6">
              <w:rPr>
                <w:rFonts w:ascii="Book Antiqua" w:hAnsi="Book Antiqua" w:cs="Arial"/>
                <w:sz w:val="16"/>
                <w:szCs w:val="18"/>
              </w:rPr>
              <w:t>Božić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6"/>
                <w:szCs w:val="18"/>
              </w:rPr>
            </w:pPr>
            <w:r>
              <w:rPr>
                <w:rFonts w:ascii="Book Antiqua" w:hAnsi="Book Antiqua" w:cs="Arial"/>
                <w:sz w:val="16"/>
                <w:szCs w:val="18"/>
              </w:rPr>
              <w:t>25.12.</w:t>
            </w:r>
          </w:p>
          <w:p w:rsidR="00796F55" w:rsidRPr="000F5E58" w:rsidRDefault="00796F55" w:rsidP="009E75E2">
            <w:pPr>
              <w:ind w:left="-250"/>
            </w:pPr>
            <w:r w:rsidRPr="009B36A6">
              <w:rPr>
                <w:rFonts w:ascii="Book Antiqua" w:hAnsi="Book Antiqua" w:cs="Arial"/>
                <w:sz w:val="16"/>
                <w:szCs w:val="18"/>
              </w:rPr>
              <w:t>.</w:t>
            </w:r>
          </w:p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SIJEČANJ</w:t>
            </w:r>
          </w:p>
          <w:p w:rsidR="00796F55" w:rsidRPr="000F5E58" w:rsidRDefault="00CB0D48" w:rsidP="009E75E2">
            <w:pPr>
              <w:ind w:left="113" w:right="113"/>
              <w:jc w:val="center"/>
            </w:pPr>
            <w:r>
              <w:t>6</w:t>
            </w:r>
            <w:r w:rsidR="00796F55" w:rsidRPr="000F5E58">
              <w:t xml:space="preserve"> sata</w:t>
            </w:r>
          </w:p>
        </w:tc>
        <w:tc>
          <w:tcPr>
            <w:tcW w:w="743" w:type="dxa"/>
            <w:shd w:val="clear" w:color="auto" w:fill="auto"/>
          </w:tcPr>
          <w:p w:rsidR="00796F55" w:rsidRPr="000F5E58" w:rsidRDefault="00796F55" w:rsidP="009E75E2">
            <w:pPr>
              <w:jc w:val="center"/>
            </w:pPr>
          </w:p>
          <w:p w:rsidR="00796F55" w:rsidRPr="000F5E58" w:rsidRDefault="00796F55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</w:p>
          <w:p w:rsidR="00E15047" w:rsidRDefault="00E15047" w:rsidP="00E15047">
            <w:r>
              <w:t>Obr</w:t>
            </w:r>
          </w:p>
          <w:p w:rsidR="00E15047" w:rsidRDefault="00E15047" w:rsidP="00E15047">
            <w:r>
              <w:t>Obr</w:t>
            </w:r>
          </w:p>
          <w:p w:rsidR="00E15047" w:rsidRDefault="00E15047" w:rsidP="00E15047">
            <w:r>
              <w:t>Obr</w:t>
            </w:r>
          </w:p>
          <w:p w:rsidR="00E15047" w:rsidRDefault="00E15047" w:rsidP="00E15047"/>
          <w:p w:rsidR="00E15047" w:rsidRDefault="00E15047" w:rsidP="00E15047">
            <w:r>
              <w:t>Obr</w:t>
            </w:r>
          </w:p>
          <w:p w:rsidR="00E15047" w:rsidRDefault="00E15047" w:rsidP="00E15047"/>
          <w:p w:rsidR="00E15047" w:rsidRDefault="00E15047" w:rsidP="00E15047">
            <w:r>
              <w:t>Obr</w:t>
            </w:r>
          </w:p>
          <w:p w:rsidR="00E15047" w:rsidRPr="000F5E58" w:rsidRDefault="00E15047" w:rsidP="00E15047">
            <w:r>
              <w:t>Pon</w:t>
            </w:r>
          </w:p>
        </w:tc>
        <w:tc>
          <w:tcPr>
            <w:tcW w:w="567" w:type="dxa"/>
          </w:tcPr>
          <w:p w:rsidR="00796F55" w:rsidRDefault="00796F55" w:rsidP="009E75E2"/>
          <w:p w:rsidR="00CB0D48" w:rsidRDefault="00CB0D48" w:rsidP="009E75E2"/>
          <w:p w:rsidR="003B5FE9" w:rsidRDefault="003B5FE9" w:rsidP="009E75E2"/>
          <w:p w:rsidR="00CB0D48" w:rsidRDefault="00B32166" w:rsidP="009E75E2">
            <w:r>
              <w:t>31.</w:t>
            </w:r>
          </w:p>
          <w:p w:rsidR="00CB0D48" w:rsidRDefault="00CB0D48" w:rsidP="009E75E2">
            <w:r>
              <w:t>32.</w:t>
            </w:r>
          </w:p>
          <w:p w:rsidR="00CB0D48" w:rsidRDefault="00CB0D48" w:rsidP="009E75E2">
            <w:r>
              <w:t>33.</w:t>
            </w:r>
          </w:p>
          <w:p w:rsidR="00CB0D48" w:rsidRDefault="00CB0D48" w:rsidP="009E75E2"/>
          <w:p w:rsidR="00CB0D48" w:rsidRDefault="00CB0D48" w:rsidP="009E75E2">
            <w:r>
              <w:t>34.</w:t>
            </w:r>
          </w:p>
          <w:p w:rsidR="00B32166" w:rsidRDefault="003B5FE9" w:rsidP="009E75E2">
            <w:r>
              <w:t>35</w:t>
            </w:r>
          </w:p>
          <w:p w:rsidR="00B32166" w:rsidRDefault="00B32166" w:rsidP="009E75E2">
            <w:r>
              <w:t>36.</w:t>
            </w:r>
          </w:p>
          <w:p w:rsidR="003B5FE9" w:rsidRPr="000F5E58" w:rsidRDefault="00B32166" w:rsidP="009E75E2">
            <w:r>
              <w:t>37.</w:t>
            </w:r>
            <w:r w:rsidR="003B5FE9">
              <w:t>.</w:t>
            </w:r>
          </w:p>
        </w:tc>
        <w:tc>
          <w:tcPr>
            <w:tcW w:w="6379" w:type="dxa"/>
            <w:shd w:val="clear" w:color="auto" w:fill="auto"/>
          </w:tcPr>
          <w:p w:rsidR="00796F55" w:rsidRPr="000F5E58" w:rsidRDefault="00796F55" w:rsidP="009E75E2"/>
          <w:p w:rsidR="00796F55" w:rsidRPr="003B5FE9" w:rsidRDefault="00796F55" w:rsidP="009E75E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3B5FE9">
              <w:rPr>
                <w:b/>
              </w:rPr>
              <w:t>Židovski narod i vjera</w:t>
            </w:r>
          </w:p>
          <w:p w:rsidR="003B5FE9" w:rsidRPr="003B5FE9" w:rsidRDefault="003B5FE9" w:rsidP="009E75E2">
            <w:pPr>
              <w:pStyle w:val="Odlomakpopisa"/>
              <w:ind w:left="1080"/>
              <w:jc w:val="center"/>
              <w:rPr>
                <w:b/>
                <w:i/>
              </w:rPr>
            </w:pPr>
            <w:r w:rsidRPr="003B5FE9">
              <w:rPr>
                <w:b/>
                <w:i/>
              </w:rPr>
              <w:t>Judaizam</w:t>
            </w:r>
          </w:p>
          <w:p w:rsidR="00796F55" w:rsidRPr="000F5E58" w:rsidRDefault="00796F55" w:rsidP="009E75E2">
            <w:r w:rsidRPr="000F5E58">
              <w:t>Judaizam (judaizam, Šema Izrael)</w:t>
            </w:r>
          </w:p>
          <w:p w:rsidR="00796F55" w:rsidRPr="000F5E58" w:rsidRDefault="00796F55" w:rsidP="009E75E2">
            <w:r w:rsidRPr="000F5E58">
              <w:t>Judaizam (Šabat, obrezanje)</w:t>
            </w:r>
          </w:p>
          <w:p w:rsidR="00796F55" w:rsidRDefault="00796F55" w:rsidP="009E75E2">
            <w:r w:rsidRPr="000F5E58">
              <w:t>Judaizam (židovski blagdani)</w:t>
            </w:r>
          </w:p>
          <w:p w:rsidR="003B5FE9" w:rsidRPr="003B5FE9" w:rsidRDefault="003B5FE9" w:rsidP="009E75E2">
            <w:pPr>
              <w:jc w:val="center"/>
              <w:rPr>
                <w:b/>
                <w:i/>
              </w:rPr>
            </w:pPr>
            <w:r w:rsidRPr="003B5FE9">
              <w:rPr>
                <w:b/>
                <w:i/>
              </w:rPr>
              <w:t>Dijalog Židova i kršćana</w:t>
            </w:r>
          </w:p>
          <w:p w:rsidR="00796F55" w:rsidRDefault="00796F55" w:rsidP="009E75E2">
            <w:r w:rsidRPr="000F5E58">
              <w:t>Dijalog Židova i kršćana (religijski dijalog, antisemitizam, deklaracija „Nostra aetate“)</w:t>
            </w:r>
          </w:p>
          <w:p w:rsidR="003B5FE9" w:rsidRDefault="003B5FE9" w:rsidP="009E75E2">
            <w:r>
              <w:t>Dan sjećanja na holokaust</w:t>
            </w:r>
          </w:p>
          <w:p w:rsidR="003B5FE9" w:rsidRPr="000F5E58" w:rsidRDefault="003B5FE9" w:rsidP="009E75E2">
            <w:r w:rsidRPr="000F5E58">
              <w:t>Ponavljanje</w:t>
            </w:r>
          </w:p>
          <w:p w:rsidR="003B5FE9" w:rsidRPr="000F5E58" w:rsidRDefault="003B5FE9" w:rsidP="009E75E2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Hrvatski jezik;</w:t>
            </w:r>
          </w:p>
          <w:p w:rsidR="00796F55" w:rsidRPr="000F5E58" w:rsidRDefault="00796F55" w:rsidP="009E75E2">
            <w:pPr>
              <w:pStyle w:val="Tijeloteksta"/>
            </w:pP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GOO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Geografija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Povijest</w:t>
            </w:r>
          </w:p>
          <w:p w:rsidR="00796F55" w:rsidRPr="000F5E58" w:rsidRDefault="00796F55" w:rsidP="009E75E2"/>
        </w:tc>
        <w:tc>
          <w:tcPr>
            <w:tcW w:w="1134" w:type="dxa"/>
          </w:tcPr>
          <w:p w:rsidR="00796F55" w:rsidRDefault="003B5FE9" w:rsidP="009E7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Projekt:</w:t>
            </w:r>
          </w:p>
          <w:p w:rsidR="003B5FE9" w:rsidRPr="000F5E58" w:rsidRDefault="003B5FE9" w:rsidP="009E75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Holokaust</w:t>
            </w:r>
          </w:p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lastRenderedPageBreak/>
              <w:t>VELJAČA</w:t>
            </w:r>
          </w:p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8 sati</w:t>
            </w:r>
          </w:p>
        </w:tc>
        <w:tc>
          <w:tcPr>
            <w:tcW w:w="743" w:type="dxa"/>
            <w:shd w:val="clear" w:color="auto" w:fill="auto"/>
          </w:tcPr>
          <w:p w:rsidR="00796F55" w:rsidRDefault="00887EF3" w:rsidP="009E75E2">
            <w:pPr>
              <w:jc w:val="center"/>
            </w:pPr>
            <w:r>
              <w:t>Pro</w:t>
            </w:r>
          </w:p>
          <w:p w:rsidR="00887EF3" w:rsidRDefault="00887EF3" w:rsidP="009E75E2">
            <w:pPr>
              <w:jc w:val="center"/>
            </w:pPr>
          </w:p>
          <w:p w:rsidR="00887EF3" w:rsidRDefault="00887EF3" w:rsidP="009E75E2">
            <w:pPr>
              <w:jc w:val="center"/>
            </w:pP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  <w:r>
              <w:t>Pon</w:t>
            </w:r>
          </w:p>
          <w:p w:rsidR="00887EF3" w:rsidRDefault="00887EF3" w:rsidP="009E75E2">
            <w:pPr>
              <w:jc w:val="center"/>
            </w:pPr>
          </w:p>
          <w:p w:rsidR="00887EF3" w:rsidRDefault="00887EF3" w:rsidP="009E75E2">
            <w:pPr>
              <w:jc w:val="center"/>
            </w:pPr>
          </w:p>
          <w:p w:rsidR="00887EF3" w:rsidRPr="000F5E58" w:rsidRDefault="00887EF3" w:rsidP="009E75E2">
            <w:pPr>
              <w:jc w:val="center"/>
            </w:pPr>
            <w:r>
              <w:t>Obr</w:t>
            </w:r>
          </w:p>
          <w:p w:rsidR="00796F55" w:rsidRPr="000F5E58" w:rsidRDefault="00796F55" w:rsidP="00887EF3"/>
        </w:tc>
        <w:tc>
          <w:tcPr>
            <w:tcW w:w="567" w:type="dxa"/>
          </w:tcPr>
          <w:p w:rsidR="003A53B2" w:rsidRDefault="00B32166" w:rsidP="009E75E2">
            <w:r>
              <w:t>38</w:t>
            </w:r>
            <w:r w:rsidR="003A53B2">
              <w:t>.</w:t>
            </w:r>
          </w:p>
          <w:p w:rsidR="003A53B2" w:rsidRDefault="003A53B2" w:rsidP="009E75E2"/>
          <w:p w:rsidR="003A53B2" w:rsidRDefault="003A53B2" w:rsidP="009E75E2"/>
          <w:p w:rsidR="003A53B2" w:rsidRDefault="00B32166" w:rsidP="009E75E2">
            <w:r>
              <w:t>39.</w:t>
            </w:r>
          </w:p>
          <w:p w:rsidR="003A53B2" w:rsidRDefault="00B32166" w:rsidP="009E75E2">
            <w:r>
              <w:t>40</w:t>
            </w:r>
            <w:r w:rsidR="003A53B2">
              <w:t>.</w:t>
            </w:r>
          </w:p>
          <w:p w:rsidR="003A53B2" w:rsidRDefault="00B32166" w:rsidP="009E75E2">
            <w:r>
              <w:t>41</w:t>
            </w:r>
            <w:r w:rsidR="003A53B2">
              <w:t>.</w:t>
            </w:r>
          </w:p>
          <w:p w:rsidR="003A53B2" w:rsidRDefault="00B32166" w:rsidP="009E75E2">
            <w:r>
              <w:t>42</w:t>
            </w:r>
          </w:p>
          <w:p w:rsidR="003A53B2" w:rsidRDefault="003A53B2" w:rsidP="009E75E2"/>
          <w:p w:rsidR="003A53B2" w:rsidRDefault="00B32166" w:rsidP="009E75E2">
            <w:r>
              <w:t>43</w:t>
            </w:r>
          </w:p>
          <w:p w:rsidR="00796F55" w:rsidRDefault="00B32166" w:rsidP="009E75E2">
            <w:r>
              <w:t>44.</w:t>
            </w:r>
          </w:p>
          <w:p w:rsidR="003A53B2" w:rsidRDefault="003A53B2" w:rsidP="009E75E2"/>
          <w:p w:rsidR="003A62DC" w:rsidRDefault="003A62DC" w:rsidP="009E75E2"/>
          <w:p w:rsidR="003A53B2" w:rsidRPr="000F5E58" w:rsidRDefault="00B32166" w:rsidP="009E75E2">
            <w:r>
              <w:t>45</w:t>
            </w:r>
            <w:r w:rsidR="003A53B2">
              <w:t>.</w:t>
            </w:r>
          </w:p>
        </w:tc>
        <w:tc>
          <w:tcPr>
            <w:tcW w:w="6379" w:type="dxa"/>
            <w:shd w:val="clear" w:color="auto" w:fill="auto"/>
          </w:tcPr>
          <w:p w:rsidR="00796F55" w:rsidRPr="000F5E58" w:rsidRDefault="003B5FE9" w:rsidP="009E75E2">
            <w:r>
              <w:t>Vrednovanje 3.nastavne cjeline</w:t>
            </w:r>
          </w:p>
          <w:p w:rsidR="00796F55" w:rsidRDefault="00796F55" w:rsidP="009E75E2"/>
          <w:p w:rsidR="003A62DC" w:rsidRPr="000F5E58" w:rsidRDefault="003A62DC" w:rsidP="003A62D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F5E58">
              <w:rPr>
                <w:b/>
              </w:rPr>
              <w:t>V. Da svi budu jedno</w:t>
            </w:r>
          </w:p>
          <w:p w:rsidR="003A62DC" w:rsidRPr="000F5E58" w:rsidRDefault="003A62DC" w:rsidP="003A62DC">
            <w:pPr>
              <w:pStyle w:val="Default"/>
            </w:pPr>
            <w:r w:rsidRPr="000F5E58">
              <w:t>Isusova želja i molitva za jedinstvom</w:t>
            </w:r>
          </w:p>
          <w:p w:rsidR="003A62DC" w:rsidRPr="000F5E58" w:rsidRDefault="003A62DC" w:rsidP="003A62DC">
            <w:pPr>
              <w:pStyle w:val="Default"/>
            </w:pPr>
            <w:r w:rsidRPr="000F5E58">
              <w:t>Kršćani na drugi način (Pravoslavna crkva)</w:t>
            </w:r>
          </w:p>
          <w:p w:rsidR="003A62DC" w:rsidRPr="000F5E58" w:rsidRDefault="003A62DC" w:rsidP="003A62DC">
            <w:pPr>
              <w:pStyle w:val="Default"/>
            </w:pPr>
            <w:r w:rsidRPr="000F5E58">
              <w:t>Kršćani na drugi način (grkokatolici)</w:t>
            </w:r>
          </w:p>
          <w:p w:rsidR="003A62DC" w:rsidRPr="000F5E58" w:rsidRDefault="003A62DC" w:rsidP="003A62DC">
            <w:pPr>
              <w:pStyle w:val="Default"/>
            </w:pPr>
            <w:r w:rsidRPr="000F5E58">
              <w:t>Kršćani na drugi način (protestantizam, luterani, kalvinisti, anglikanci)</w:t>
            </w:r>
          </w:p>
          <w:p w:rsidR="003A62DC" w:rsidRPr="000F5E58" w:rsidRDefault="003A62DC" w:rsidP="003A62DC">
            <w:pPr>
              <w:pStyle w:val="Default"/>
            </w:pPr>
            <w:r w:rsidRPr="000F5E58">
              <w:t xml:space="preserve">Ekumenski pokret </w:t>
            </w:r>
          </w:p>
          <w:p w:rsidR="003A62DC" w:rsidRPr="000F5E58" w:rsidRDefault="003A62DC" w:rsidP="003A62DC">
            <w:r w:rsidRPr="000F5E58">
              <w:t>Ponavljanje gradiva</w:t>
            </w:r>
          </w:p>
          <w:p w:rsidR="00796F55" w:rsidRPr="000F5E58" w:rsidRDefault="00796F55" w:rsidP="009E75E2">
            <w:pPr>
              <w:jc w:val="center"/>
              <w:rPr>
                <w:b/>
              </w:rPr>
            </w:pPr>
          </w:p>
          <w:p w:rsidR="00796F55" w:rsidRPr="003A62DC" w:rsidRDefault="00796F55" w:rsidP="003A62DC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3A62DC">
              <w:rPr>
                <w:b/>
              </w:rPr>
              <w:t>Proroci – Božji glasnici</w:t>
            </w:r>
          </w:p>
          <w:p w:rsidR="00796F55" w:rsidRDefault="00796F55" w:rsidP="009E75E2">
            <w:r w:rsidRPr="000F5E58">
              <w:t>Proroci govore u Božje ime</w:t>
            </w:r>
          </w:p>
          <w:p w:rsidR="003A53B2" w:rsidRPr="000F5E58" w:rsidRDefault="003A53B2" w:rsidP="003A62DC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Hrvatski jezik;</w:t>
            </w:r>
          </w:p>
          <w:p w:rsidR="00796F55" w:rsidRPr="000F5E58" w:rsidRDefault="00796F55" w:rsidP="009E75E2">
            <w:pPr>
              <w:pStyle w:val="Tijeloteksta"/>
            </w:pP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Geografija</w:t>
            </w:r>
          </w:p>
          <w:p w:rsidR="00796F55" w:rsidRPr="000F5E58" w:rsidRDefault="00796F55" w:rsidP="009E75E2"/>
        </w:tc>
        <w:tc>
          <w:tcPr>
            <w:tcW w:w="1134" w:type="dxa"/>
          </w:tcPr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Pepelnica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10.02.</w:t>
            </w:r>
          </w:p>
          <w:p w:rsidR="00796F55" w:rsidRPr="000F5E58" w:rsidRDefault="00796F55" w:rsidP="009E75E2">
            <w:pPr>
              <w:jc w:val="center"/>
              <w:rPr>
                <w:sz w:val="20"/>
              </w:rPr>
            </w:pPr>
          </w:p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OŽUJAK</w:t>
            </w:r>
          </w:p>
          <w:p w:rsidR="00796F55" w:rsidRPr="000F5E58" w:rsidRDefault="003A53B2" w:rsidP="009E75E2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743" w:type="dxa"/>
            <w:shd w:val="clear" w:color="auto" w:fill="auto"/>
          </w:tcPr>
          <w:p w:rsidR="003A62DC" w:rsidRDefault="003A62DC" w:rsidP="009E75E2">
            <w:pPr>
              <w:jc w:val="center"/>
            </w:pPr>
          </w:p>
          <w:p w:rsidR="003A62DC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</w:p>
          <w:p w:rsidR="00887EF3" w:rsidRDefault="00887EF3" w:rsidP="009E75E2">
            <w:pPr>
              <w:jc w:val="center"/>
            </w:pP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887EF3" w:rsidRDefault="00887EF3" w:rsidP="009E75E2">
            <w:pPr>
              <w:jc w:val="center"/>
            </w:pPr>
            <w:r>
              <w:t>Obr</w:t>
            </w:r>
          </w:p>
          <w:p w:rsidR="003A62DC" w:rsidRDefault="003A62DC" w:rsidP="00887EF3"/>
          <w:p w:rsidR="00796F55" w:rsidRPr="000F5E58" w:rsidRDefault="00796F55" w:rsidP="0007217A">
            <w:pPr>
              <w:jc w:val="center"/>
            </w:pPr>
          </w:p>
        </w:tc>
        <w:tc>
          <w:tcPr>
            <w:tcW w:w="567" w:type="dxa"/>
          </w:tcPr>
          <w:p w:rsidR="003A62DC" w:rsidRDefault="003A62DC" w:rsidP="009E75E2"/>
          <w:p w:rsidR="003A53B2" w:rsidRDefault="00B32166" w:rsidP="009E75E2">
            <w:r>
              <w:t>46</w:t>
            </w:r>
          </w:p>
          <w:p w:rsidR="003A53B2" w:rsidRDefault="00B32166" w:rsidP="009E75E2">
            <w:r>
              <w:t>47</w:t>
            </w:r>
            <w:r w:rsidR="003A53B2">
              <w:t>.</w:t>
            </w:r>
          </w:p>
          <w:p w:rsidR="003A53B2" w:rsidRDefault="00B32166" w:rsidP="009E75E2">
            <w:r>
              <w:t>48</w:t>
            </w:r>
          </w:p>
          <w:p w:rsidR="003A62DC" w:rsidRDefault="003A62DC" w:rsidP="009E75E2"/>
          <w:p w:rsidR="003A62DC" w:rsidRDefault="003A62DC" w:rsidP="009E75E2"/>
          <w:p w:rsidR="003A62DC" w:rsidRDefault="00B32166" w:rsidP="009E75E2">
            <w:r>
              <w:t>49</w:t>
            </w:r>
          </w:p>
          <w:p w:rsidR="003A53B2" w:rsidRDefault="003A53B2" w:rsidP="009E75E2">
            <w:r>
              <w:t>.</w:t>
            </w:r>
          </w:p>
          <w:p w:rsidR="003A53B2" w:rsidRDefault="00B32166" w:rsidP="009E75E2">
            <w:r>
              <w:t>50</w:t>
            </w:r>
          </w:p>
          <w:p w:rsidR="003A53B2" w:rsidRDefault="003A53B2" w:rsidP="009E75E2"/>
          <w:p w:rsidR="003A53B2" w:rsidRDefault="00B32166" w:rsidP="009E75E2">
            <w:r>
              <w:t>51</w:t>
            </w:r>
            <w:r w:rsidR="003A53B2">
              <w:t>.</w:t>
            </w:r>
          </w:p>
          <w:p w:rsidR="003A62DC" w:rsidRDefault="00B32166" w:rsidP="009E75E2">
            <w:r>
              <w:t>52</w:t>
            </w:r>
          </w:p>
          <w:p w:rsidR="003A53B2" w:rsidRPr="000F5E58" w:rsidRDefault="003A53B2" w:rsidP="009E75E2"/>
        </w:tc>
        <w:tc>
          <w:tcPr>
            <w:tcW w:w="6379" w:type="dxa"/>
            <w:shd w:val="clear" w:color="auto" w:fill="auto"/>
          </w:tcPr>
          <w:p w:rsidR="003A62DC" w:rsidRPr="003A53B2" w:rsidRDefault="003A62DC" w:rsidP="003A62DC">
            <w:pPr>
              <w:pStyle w:val="Odlomakpopisa"/>
              <w:ind w:left="1080"/>
              <w:rPr>
                <w:b/>
                <w:i/>
              </w:rPr>
            </w:pPr>
            <w:r w:rsidRPr="003A53B2">
              <w:rPr>
                <w:b/>
                <w:i/>
              </w:rPr>
              <w:t>Proroci – čuvari Saveza</w:t>
            </w:r>
          </w:p>
          <w:p w:rsidR="003A62DC" w:rsidRPr="000F5E58" w:rsidRDefault="003A62DC" w:rsidP="003A62DC">
            <w:r w:rsidRPr="000F5E58">
              <w:t>Čuvari Saveza (</w:t>
            </w:r>
            <w:r w:rsidRPr="003A53B2">
              <w:rPr>
                <w:i/>
              </w:rPr>
              <w:t>savez)</w:t>
            </w:r>
          </w:p>
          <w:p w:rsidR="003A62DC" w:rsidRPr="000F5E58" w:rsidRDefault="003A62DC" w:rsidP="003A62DC">
            <w:r>
              <w:t>Proroci-č</w:t>
            </w:r>
            <w:r w:rsidRPr="000F5E58">
              <w:t>uvari Saveza (</w:t>
            </w:r>
            <w:r w:rsidRPr="003A53B2">
              <w:rPr>
                <w:i/>
              </w:rPr>
              <w:t>proroci u Judi, proroci u Izraelu)</w:t>
            </w:r>
          </w:p>
          <w:p w:rsidR="003A62DC" w:rsidRDefault="003A62DC" w:rsidP="003A62DC">
            <w:pPr>
              <w:rPr>
                <w:i/>
              </w:rPr>
            </w:pPr>
            <w:r>
              <w:t>Proroci-č</w:t>
            </w:r>
            <w:r w:rsidRPr="000F5E58">
              <w:t>uvari Saveza (</w:t>
            </w:r>
            <w:r w:rsidRPr="003A53B2">
              <w:rPr>
                <w:i/>
              </w:rPr>
              <w:t>asirsko izgnanstvo, babilonsko izgnanstvo)</w:t>
            </w:r>
          </w:p>
          <w:p w:rsidR="003A62DC" w:rsidRDefault="003A62DC" w:rsidP="003A62D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Glasnici nade i izbavljenja </w:t>
            </w:r>
          </w:p>
          <w:p w:rsidR="003A62DC" w:rsidRPr="003A53B2" w:rsidRDefault="003A62DC" w:rsidP="003A62DC">
            <w:pPr>
              <w:rPr>
                <w:i/>
              </w:rPr>
            </w:pPr>
            <w:r w:rsidRPr="000F5E58">
              <w:t>Glasnici nade i izbavljenja (</w:t>
            </w:r>
            <w:r w:rsidRPr="003A53B2">
              <w:rPr>
                <w:i/>
              </w:rPr>
              <w:t>Perzijsko carstvo, povratak u domovinu, obnova Hrama, židovska dijaspora)</w:t>
            </w:r>
          </w:p>
          <w:p w:rsidR="003A62DC" w:rsidRDefault="003A62DC" w:rsidP="003A62DC">
            <w:r w:rsidRPr="000F5E58">
              <w:t>Glasnici nade i izbavljenja (</w:t>
            </w:r>
            <w:r w:rsidRPr="003A53B2">
              <w:rPr>
                <w:i/>
              </w:rPr>
              <w:t>Ivan Krstitelj</w:t>
            </w:r>
            <w:r w:rsidRPr="000F5E58">
              <w:t>)</w:t>
            </w:r>
          </w:p>
          <w:p w:rsidR="003A62DC" w:rsidRDefault="003A62DC" w:rsidP="003A6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Isus Krist – ispunjenje proročanstava</w:t>
            </w:r>
          </w:p>
          <w:p w:rsidR="003A62DC" w:rsidRDefault="003A62DC" w:rsidP="003A62DC">
            <w:r w:rsidRPr="000F5E58">
              <w:t>Isus Krist – ispunjenje starozavjetnih proročanstava</w:t>
            </w:r>
          </w:p>
          <w:p w:rsidR="0007217A" w:rsidRDefault="0007217A" w:rsidP="000721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Živjeti u ritmu liturgijske godine: vrijeme kroz godinu, uskrsni ciklus </w:t>
            </w:r>
          </w:p>
          <w:p w:rsidR="00796F55" w:rsidRPr="000F5E58" w:rsidRDefault="00796F55" w:rsidP="0007217A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>
            <w:pPr>
              <w:jc w:val="center"/>
              <w:rPr>
                <w:sz w:val="20"/>
              </w:rPr>
            </w:pPr>
            <w:bookmarkStart w:id="0" w:name="_GoBack"/>
            <w:r w:rsidRPr="000F5E58">
              <w:rPr>
                <w:sz w:val="20"/>
              </w:rPr>
              <w:t>Hrvatski jezik;</w:t>
            </w:r>
          </w:p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Sat razrednika</w:t>
            </w:r>
          </w:p>
          <w:p w:rsidR="00796F55" w:rsidRPr="000F5E58" w:rsidRDefault="00796F55" w:rsidP="009E75E2">
            <w:pPr>
              <w:pStyle w:val="Tijeloteksta"/>
              <w:jc w:val="center"/>
            </w:pPr>
            <w:r w:rsidRPr="000F5E58">
              <w:t>Glazbena kultura;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GOO</w:t>
            </w:r>
          </w:p>
          <w:bookmarkEnd w:id="0"/>
          <w:p w:rsidR="00796F55" w:rsidRPr="000F5E58" w:rsidRDefault="00796F55" w:rsidP="009E75E2"/>
        </w:tc>
        <w:tc>
          <w:tcPr>
            <w:tcW w:w="1134" w:type="dxa"/>
          </w:tcPr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Sv. Josip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19.03.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 xml:space="preserve">Cvjetnica 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20.03.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Uskrs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27.03.</w:t>
            </w:r>
          </w:p>
          <w:p w:rsidR="00796F55" w:rsidRPr="000F5E58" w:rsidRDefault="00796F55" w:rsidP="009E75E2">
            <w:pPr>
              <w:jc w:val="center"/>
              <w:rPr>
                <w:sz w:val="20"/>
              </w:rPr>
            </w:pPr>
          </w:p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TRAVANJ</w:t>
            </w:r>
          </w:p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6 sati</w:t>
            </w:r>
          </w:p>
        </w:tc>
        <w:tc>
          <w:tcPr>
            <w:tcW w:w="743" w:type="dxa"/>
            <w:shd w:val="clear" w:color="auto" w:fill="auto"/>
          </w:tcPr>
          <w:p w:rsidR="0007217A" w:rsidRPr="009E75E2" w:rsidRDefault="0007217A" w:rsidP="0007217A">
            <w:pPr>
              <w:jc w:val="center"/>
            </w:pPr>
            <w:r w:rsidRPr="009E75E2">
              <w:t>Pon</w:t>
            </w:r>
          </w:p>
          <w:p w:rsidR="003A62DC" w:rsidRPr="009E75E2" w:rsidRDefault="003A62DC" w:rsidP="003A62DC">
            <w:pPr>
              <w:jc w:val="center"/>
            </w:pPr>
            <w:r w:rsidRPr="009E75E2">
              <w:t>Pro</w:t>
            </w:r>
          </w:p>
          <w:p w:rsidR="00796F55" w:rsidRPr="000F5E58" w:rsidRDefault="00796F55" w:rsidP="009E75E2">
            <w:pPr>
              <w:jc w:val="center"/>
            </w:pPr>
          </w:p>
          <w:p w:rsidR="00796F55" w:rsidRPr="000F5E58" w:rsidRDefault="00796F55" w:rsidP="009E75E2">
            <w:pPr>
              <w:jc w:val="center"/>
            </w:pPr>
          </w:p>
          <w:p w:rsidR="00796F55" w:rsidRDefault="00796F55" w:rsidP="009E75E2">
            <w:pPr>
              <w:jc w:val="center"/>
            </w:pPr>
          </w:p>
          <w:p w:rsidR="003A62DC" w:rsidRDefault="003A62DC" w:rsidP="009E75E2">
            <w:pPr>
              <w:jc w:val="center"/>
            </w:pPr>
            <w:r>
              <w:t>Obr</w:t>
            </w:r>
          </w:p>
          <w:p w:rsidR="003A62DC" w:rsidRDefault="003A62DC" w:rsidP="009E75E2">
            <w:pPr>
              <w:jc w:val="center"/>
            </w:pPr>
            <w:r>
              <w:t>Pon</w:t>
            </w:r>
          </w:p>
          <w:p w:rsidR="003A62DC" w:rsidRDefault="003A62DC" w:rsidP="009E75E2">
            <w:pPr>
              <w:jc w:val="center"/>
            </w:pPr>
          </w:p>
          <w:p w:rsidR="003A62DC" w:rsidRDefault="003A62DC" w:rsidP="009E75E2">
            <w:pPr>
              <w:jc w:val="center"/>
            </w:pPr>
            <w:r>
              <w:t>Obr</w:t>
            </w:r>
          </w:p>
          <w:p w:rsidR="0007217A" w:rsidRDefault="0007217A" w:rsidP="009E75E2">
            <w:pPr>
              <w:jc w:val="center"/>
            </w:pPr>
          </w:p>
          <w:p w:rsidR="003A62DC" w:rsidRDefault="0007217A" w:rsidP="0007217A">
            <w:r>
              <w:t xml:space="preserve"> </w:t>
            </w:r>
            <w:r w:rsidR="003A62DC">
              <w:t>Obr</w:t>
            </w:r>
          </w:p>
          <w:p w:rsidR="003A62DC" w:rsidRDefault="003A62DC" w:rsidP="009E75E2">
            <w:pPr>
              <w:jc w:val="center"/>
            </w:pPr>
          </w:p>
          <w:p w:rsidR="003A62DC" w:rsidRPr="000F5E58" w:rsidRDefault="003A62DC" w:rsidP="00887EF3"/>
        </w:tc>
        <w:tc>
          <w:tcPr>
            <w:tcW w:w="567" w:type="dxa"/>
          </w:tcPr>
          <w:p w:rsidR="003A62DC" w:rsidRDefault="00B32166" w:rsidP="003A62DC">
            <w:r>
              <w:t>53</w:t>
            </w:r>
            <w:r w:rsidR="003A62DC" w:rsidRPr="003A62DC">
              <w:t>.</w:t>
            </w:r>
          </w:p>
          <w:p w:rsidR="003A62DC" w:rsidRDefault="00B32166" w:rsidP="003A62DC">
            <w:r>
              <w:t>54</w:t>
            </w:r>
            <w:r w:rsidR="003A62DC">
              <w:t>.</w:t>
            </w:r>
          </w:p>
          <w:p w:rsidR="0007217A" w:rsidRDefault="0007217A" w:rsidP="003A62DC"/>
          <w:p w:rsidR="0007217A" w:rsidRDefault="0007217A" w:rsidP="003A62DC"/>
          <w:p w:rsidR="0007217A" w:rsidRDefault="0007217A" w:rsidP="003A62DC"/>
          <w:p w:rsidR="003A62DC" w:rsidRDefault="00B32166" w:rsidP="003A62DC">
            <w:r>
              <w:t>55</w:t>
            </w:r>
            <w:r w:rsidR="003A62DC">
              <w:t>.</w:t>
            </w:r>
          </w:p>
          <w:p w:rsidR="003A62DC" w:rsidRDefault="00B32166" w:rsidP="003A62DC">
            <w:r>
              <w:t>56</w:t>
            </w:r>
            <w:r w:rsidR="003A62DC">
              <w:t>.</w:t>
            </w:r>
          </w:p>
          <w:p w:rsidR="003A62DC" w:rsidRDefault="003A62DC" w:rsidP="003A62DC"/>
          <w:p w:rsidR="003A62DC" w:rsidRDefault="00B32166" w:rsidP="003A62DC">
            <w:r>
              <w:t>57</w:t>
            </w:r>
            <w:r w:rsidR="003A62DC">
              <w:t>.</w:t>
            </w:r>
          </w:p>
          <w:p w:rsidR="0007217A" w:rsidRDefault="0007217A" w:rsidP="003A62DC"/>
          <w:p w:rsidR="003A62DC" w:rsidRPr="003A62DC" w:rsidRDefault="00B32166" w:rsidP="003A62DC">
            <w:r>
              <w:t>58</w:t>
            </w:r>
            <w:r w:rsidR="003A62DC">
              <w:t>.</w:t>
            </w:r>
          </w:p>
        </w:tc>
        <w:tc>
          <w:tcPr>
            <w:tcW w:w="6379" w:type="dxa"/>
            <w:shd w:val="clear" w:color="auto" w:fill="auto"/>
          </w:tcPr>
          <w:p w:rsidR="0007217A" w:rsidRPr="000F5E58" w:rsidRDefault="0007217A" w:rsidP="0007217A">
            <w:r w:rsidRPr="000F5E58">
              <w:t>Ponavljanje gradiva</w:t>
            </w:r>
            <w:r>
              <w:t xml:space="preserve"> 4.nastavne cjeline</w:t>
            </w:r>
          </w:p>
          <w:p w:rsidR="003A62DC" w:rsidRPr="000F5E58" w:rsidRDefault="003A62DC" w:rsidP="003A62DC">
            <w:pPr>
              <w:rPr>
                <w:b/>
              </w:rPr>
            </w:pPr>
            <w:r w:rsidRPr="000F5E58">
              <w:t>Provjera znanja</w:t>
            </w:r>
            <w:r>
              <w:t xml:space="preserve"> 4.nastavne cjeline</w:t>
            </w:r>
          </w:p>
          <w:p w:rsidR="003A62DC" w:rsidRPr="000F5E58" w:rsidRDefault="003A62DC" w:rsidP="003A62DC"/>
          <w:p w:rsidR="003A62DC" w:rsidRPr="003A62DC" w:rsidRDefault="003A62DC" w:rsidP="003A62DC">
            <w:pPr>
              <w:pStyle w:val="Odlomakpopisa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  </w:t>
            </w:r>
            <w:r w:rsidRPr="003A62DC">
              <w:rPr>
                <w:b/>
              </w:rPr>
              <w:t>Potreba pomirenja i opraštanja</w:t>
            </w:r>
          </w:p>
          <w:p w:rsidR="003A62DC" w:rsidRDefault="003A62DC" w:rsidP="003A6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Iskustvo krivnje i grijeha</w:t>
            </w:r>
          </w:p>
          <w:p w:rsidR="003A62DC" w:rsidRPr="000F5E58" w:rsidRDefault="003A62DC" w:rsidP="003A62DC">
            <w:pPr>
              <w:pStyle w:val="Default"/>
            </w:pPr>
            <w:r w:rsidRPr="000F5E58">
              <w:t>Iskustvo grijeha i krivnje</w:t>
            </w:r>
          </w:p>
          <w:p w:rsidR="003A62DC" w:rsidRDefault="003A62DC" w:rsidP="003A62DC">
            <w:pPr>
              <w:pStyle w:val="Default"/>
            </w:pPr>
            <w:r w:rsidRPr="000F5E58">
              <w:t xml:space="preserve">Iskustvo grijeha i krivnje </w:t>
            </w:r>
          </w:p>
          <w:p w:rsidR="003A62DC" w:rsidRDefault="003A62DC" w:rsidP="003A62D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Pomirenje s Bogom i s ljudima</w:t>
            </w:r>
          </w:p>
          <w:p w:rsidR="003A62DC" w:rsidRPr="000F5E58" w:rsidRDefault="003A62DC" w:rsidP="003A62DC">
            <w:pPr>
              <w:pStyle w:val="Default"/>
            </w:pPr>
            <w:r w:rsidRPr="000F5E58">
              <w:t>Pomirenje s Bogom i s ljudima (</w:t>
            </w:r>
            <w:r w:rsidRPr="003A62DC">
              <w:rPr>
                <w:i/>
              </w:rPr>
              <w:t>Savršeno i nesavršeno pokajanje, odgovornost za čine obraćenje)</w:t>
            </w:r>
          </w:p>
          <w:p w:rsidR="003A62DC" w:rsidRDefault="003A62DC" w:rsidP="003A62DC">
            <w:pPr>
              <w:pStyle w:val="Default"/>
              <w:rPr>
                <w:i/>
              </w:rPr>
            </w:pPr>
            <w:r w:rsidRPr="000F5E58">
              <w:t>Pomirenje s Bogom i s ljudima (</w:t>
            </w:r>
            <w:r w:rsidRPr="003A62DC">
              <w:rPr>
                <w:i/>
              </w:rPr>
              <w:t>sakrament ispovijedi, pokora)</w:t>
            </w:r>
          </w:p>
          <w:p w:rsidR="003A62DC" w:rsidRDefault="003A62DC" w:rsidP="009E75E2">
            <w:pPr>
              <w:jc w:val="center"/>
              <w:rPr>
                <w:b/>
              </w:rPr>
            </w:pPr>
          </w:p>
          <w:p w:rsidR="00796F55" w:rsidRPr="000F5E58" w:rsidRDefault="00796F55" w:rsidP="009E75E2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/>
          <w:p w:rsidR="00796F55" w:rsidRPr="000F5E58" w:rsidRDefault="00796F55" w:rsidP="009E75E2"/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Hrvatski jezik;</w:t>
            </w:r>
          </w:p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Sat razrednika</w:t>
            </w:r>
          </w:p>
          <w:p w:rsidR="00796F55" w:rsidRPr="000F5E58" w:rsidRDefault="00796F55" w:rsidP="009E75E2">
            <w:pPr>
              <w:pStyle w:val="Tijeloteksta"/>
              <w:jc w:val="center"/>
            </w:pPr>
            <w:r w:rsidRPr="000F5E58">
              <w:t>Glazbena kultura;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GOO</w:t>
            </w:r>
          </w:p>
          <w:p w:rsidR="00796F55" w:rsidRPr="000F5E58" w:rsidRDefault="00796F55" w:rsidP="009E75E2"/>
          <w:p w:rsidR="00796F55" w:rsidRPr="000F5E58" w:rsidRDefault="00796F55" w:rsidP="009E75E2"/>
        </w:tc>
        <w:tc>
          <w:tcPr>
            <w:tcW w:w="1134" w:type="dxa"/>
          </w:tcPr>
          <w:p w:rsidR="00796F55" w:rsidRPr="000F5E58" w:rsidRDefault="00796F55" w:rsidP="009E75E2"/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lastRenderedPageBreak/>
              <w:t>SVIBANJ</w:t>
            </w:r>
          </w:p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9 sati</w:t>
            </w:r>
          </w:p>
        </w:tc>
        <w:tc>
          <w:tcPr>
            <w:tcW w:w="743" w:type="dxa"/>
            <w:shd w:val="clear" w:color="auto" w:fill="auto"/>
          </w:tcPr>
          <w:p w:rsidR="00796F55" w:rsidRDefault="00887EF3" w:rsidP="00887EF3">
            <w:r>
              <w:t>Pon</w:t>
            </w:r>
          </w:p>
          <w:p w:rsidR="00887EF3" w:rsidRDefault="00887EF3" w:rsidP="00887EF3"/>
          <w:p w:rsidR="00887EF3" w:rsidRDefault="00887EF3" w:rsidP="00887EF3"/>
          <w:p w:rsidR="00887EF3" w:rsidRDefault="00887EF3" w:rsidP="00887EF3"/>
          <w:p w:rsidR="00887EF3" w:rsidRDefault="00887EF3" w:rsidP="00887EF3">
            <w:r>
              <w:t>Obr</w:t>
            </w:r>
          </w:p>
          <w:p w:rsidR="00887EF3" w:rsidRDefault="00887EF3" w:rsidP="00887EF3"/>
          <w:p w:rsidR="00887EF3" w:rsidRDefault="00887EF3" w:rsidP="00887EF3">
            <w:r>
              <w:t>Obr</w:t>
            </w:r>
          </w:p>
          <w:p w:rsidR="00887EF3" w:rsidRDefault="00887EF3" w:rsidP="00887EF3"/>
          <w:p w:rsidR="00887EF3" w:rsidRDefault="00887EF3" w:rsidP="00887EF3">
            <w:r>
              <w:t>Obr</w:t>
            </w:r>
          </w:p>
          <w:p w:rsidR="00887EF3" w:rsidRDefault="00887EF3" w:rsidP="00887EF3">
            <w:r>
              <w:t>Obr</w:t>
            </w:r>
          </w:p>
          <w:p w:rsidR="00887EF3" w:rsidRDefault="00887EF3" w:rsidP="00887EF3"/>
          <w:p w:rsidR="00887EF3" w:rsidRDefault="00887EF3" w:rsidP="00887EF3"/>
          <w:p w:rsidR="00887EF3" w:rsidRDefault="00887EF3" w:rsidP="00887EF3">
            <w:r>
              <w:t>Obr</w:t>
            </w:r>
          </w:p>
          <w:p w:rsidR="00887EF3" w:rsidRDefault="00887EF3" w:rsidP="00887EF3"/>
          <w:p w:rsidR="00887EF3" w:rsidRDefault="00887EF3" w:rsidP="00887EF3">
            <w:r>
              <w:t>Obr</w:t>
            </w:r>
          </w:p>
          <w:p w:rsidR="00887EF3" w:rsidRDefault="00887EF3" w:rsidP="00887EF3"/>
          <w:p w:rsidR="00887EF3" w:rsidRDefault="00887EF3" w:rsidP="00887EF3">
            <w:r>
              <w:t>Obr</w:t>
            </w:r>
          </w:p>
          <w:p w:rsidR="00887EF3" w:rsidRPr="000F5E58" w:rsidRDefault="00887EF3" w:rsidP="00887EF3">
            <w:r>
              <w:t>Pro</w:t>
            </w:r>
          </w:p>
          <w:p w:rsidR="00796F55" w:rsidRPr="000F5E58" w:rsidRDefault="00796F55" w:rsidP="009E75E2">
            <w:pPr>
              <w:jc w:val="center"/>
            </w:pPr>
          </w:p>
        </w:tc>
        <w:tc>
          <w:tcPr>
            <w:tcW w:w="567" w:type="dxa"/>
          </w:tcPr>
          <w:p w:rsidR="003A62DC" w:rsidRDefault="00B32166" w:rsidP="009E75E2">
            <w:r>
              <w:t>59</w:t>
            </w:r>
            <w:r w:rsidR="003A62DC">
              <w:t>.</w:t>
            </w:r>
          </w:p>
          <w:p w:rsidR="003A62DC" w:rsidRDefault="003A62DC" w:rsidP="009E75E2"/>
          <w:p w:rsidR="0007217A" w:rsidRDefault="0007217A" w:rsidP="009E75E2"/>
          <w:p w:rsidR="0007217A" w:rsidRDefault="0007217A" w:rsidP="009E75E2"/>
          <w:p w:rsidR="0007217A" w:rsidRDefault="00B32166" w:rsidP="009E75E2">
            <w:r>
              <w:t>60.</w:t>
            </w:r>
          </w:p>
          <w:p w:rsidR="003A62DC" w:rsidRDefault="003A62DC" w:rsidP="009E75E2">
            <w:r>
              <w:t>.</w:t>
            </w:r>
          </w:p>
          <w:p w:rsidR="003A62DC" w:rsidRDefault="00B32166" w:rsidP="009E75E2">
            <w:r>
              <w:t>61</w:t>
            </w:r>
            <w:r w:rsidR="003A62DC">
              <w:t>.</w:t>
            </w:r>
          </w:p>
          <w:p w:rsidR="0007217A" w:rsidRDefault="0007217A" w:rsidP="009E75E2"/>
          <w:p w:rsidR="003A62DC" w:rsidRDefault="00B32166" w:rsidP="009E75E2">
            <w:r>
              <w:t>62</w:t>
            </w:r>
            <w:r w:rsidR="003A62DC">
              <w:t>.</w:t>
            </w:r>
          </w:p>
          <w:p w:rsidR="003A62DC" w:rsidRDefault="00B32166" w:rsidP="009E75E2">
            <w:r>
              <w:t>63</w:t>
            </w:r>
            <w:r w:rsidR="003A62DC">
              <w:t>.</w:t>
            </w:r>
          </w:p>
          <w:p w:rsidR="0007217A" w:rsidRDefault="0007217A" w:rsidP="009E75E2"/>
          <w:p w:rsidR="0007217A" w:rsidRDefault="0007217A" w:rsidP="009E75E2"/>
          <w:p w:rsidR="003A62DC" w:rsidRDefault="00B32166" w:rsidP="009E75E2">
            <w:r>
              <w:t>64</w:t>
            </w:r>
            <w:r w:rsidR="003A62DC">
              <w:t>.</w:t>
            </w:r>
          </w:p>
          <w:p w:rsidR="0007217A" w:rsidRDefault="0007217A" w:rsidP="009E75E2"/>
          <w:p w:rsidR="0007217A" w:rsidRDefault="00B32166" w:rsidP="009E75E2">
            <w:r>
              <w:t>65</w:t>
            </w:r>
            <w:r w:rsidR="0007217A">
              <w:t>.</w:t>
            </w:r>
          </w:p>
          <w:p w:rsidR="0007217A" w:rsidRDefault="0007217A" w:rsidP="009E75E2"/>
          <w:p w:rsidR="0007217A" w:rsidRDefault="00B32166" w:rsidP="009E75E2">
            <w:r>
              <w:t>66</w:t>
            </w:r>
            <w:r w:rsidR="0007217A">
              <w:t>.</w:t>
            </w:r>
          </w:p>
          <w:p w:rsidR="0007217A" w:rsidRPr="000F5E58" w:rsidRDefault="00B32166" w:rsidP="009E75E2">
            <w:r>
              <w:t>67</w:t>
            </w:r>
            <w:r w:rsidR="0007217A">
              <w:t>.</w:t>
            </w:r>
          </w:p>
        </w:tc>
        <w:tc>
          <w:tcPr>
            <w:tcW w:w="6379" w:type="dxa"/>
            <w:shd w:val="clear" w:color="auto" w:fill="auto"/>
          </w:tcPr>
          <w:p w:rsidR="0007217A" w:rsidRPr="003A62DC" w:rsidRDefault="0007217A" w:rsidP="0007217A">
            <w:pPr>
              <w:pStyle w:val="Default"/>
            </w:pPr>
            <w:r w:rsidRPr="000F5E58">
              <w:t>Ponavljanje gradiva</w:t>
            </w:r>
            <w:r>
              <w:t xml:space="preserve"> 6.nastavne cjeline</w:t>
            </w:r>
          </w:p>
          <w:p w:rsidR="003A62DC" w:rsidRDefault="003A62DC" w:rsidP="009E75E2"/>
          <w:p w:rsidR="003A62DC" w:rsidRPr="0007217A" w:rsidRDefault="003A62DC" w:rsidP="0007217A">
            <w:pPr>
              <w:pStyle w:val="Odlomakpopisa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07217A">
              <w:rPr>
                <w:b/>
              </w:rPr>
              <w:t>Tajna smrti i kršćanska vjera u vječni život</w:t>
            </w:r>
          </w:p>
          <w:p w:rsidR="0007217A" w:rsidRDefault="0007217A" w:rsidP="00072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Pred tajnom smrti</w:t>
            </w:r>
          </w:p>
          <w:p w:rsidR="003A62DC" w:rsidRPr="0007217A" w:rsidRDefault="003A62DC" w:rsidP="003A62DC">
            <w:pPr>
              <w:rPr>
                <w:i/>
              </w:rPr>
            </w:pPr>
            <w:r w:rsidRPr="000F5E58">
              <w:t>Pred tajnom smrti (</w:t>
            </w:r>
            <w:r w:rsidRPr="0007217A">
              <w:rPr>
                <w:i/>
              </w:rPr>
              <w:t>smrt, ljudska bolest i patnja, bolesničko pomazanje)</w:t>
            </w:r>
          </w:p>
          <w:p w:rsidR="003A62DC" w:rsidRPr="0007217A" w:rsidRDefault="003A62DC" w:rsidP="003A62DC">
            <w:pPr>
              <w:rPr>
                <w:i/>
              </w:rPr>
            </w:pPr>
            <w:r w:rsidRPr="000F5E58">
              <w:t xml:space="preserve">Pred tajnom smrti </w:t>
            </w:r>
            <w:r w:rsidRPr="0007217A">
              <w:rPr>
                <w:i/>
              </w:rPr>
              <w:t>(besmrtnost duše, vjera u uskrsnuće)</w:t>
            </w:r>
          </w:p>
          <w:p w:rsidR="0007217A" w:rsidRDefault="0007217A" w:rsidP="0007217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O životu nakon smrti</w:t>
            </w:r>
          </w:p>
          <w:p w:rsidR="003A62DC" w:rsidRPr="0007217A" w:rsidRDefault="003A62DC" w:rsidP="003A62DC">
            <w:pPr>
              <w:rPr>
                <w:i/>
              </w:rPr>
            </w:pPr>
            <w:r w:rsidRPr="000F5E58">
              <w:t>O životu nakon smrti (</w:t>
            </w:r>
            <w:r w:rsidRPr="0007217A">
              <w:rPr>
                <w:i/>
              </w:rPr>
              <w:t>raj, pakao, čistilište)</w:t>
            </w:r>
          </w:p>
          <w:p w:rsidR="003A62DC" w:rsidRPr="0007217A" w:rsidRDefault="003A62DC" w:rsidP="003A62DC">
            <w:pPr>
              <w:rPr>
                <w:i/>
              </w:rPr>
            </w:pPr>
            <w:r w:rsidRPr="000F5E58">
              <w:t>O životu nakon smrti (</w:t>
            </w:r>
            <w:r w:rsidRPr="0007217A">
              <w:rPr>
                <w:i/>
              </w:rPr>
              <w:t>posljednji sud, uskrsnuće tijela</w:t>
            </w:r>
            <w:r w:rsidR="0007217A">
              <w:rPr>
                <w:i/>
              </w:rPr>
              <w:t>,</w:t>
            </w:r>
            <w:r w:rsidR="0007217A" w:rsidRPr="000F5E58">
              <w:t xml:space="preserve"> </w:t>
            </w:r>
            <w:r w:rsidR="0007217A" w:rsidRPr="0007217A">
              <w:rPr>
                <w:i/>
              </w:rPr>
              <w:t>život vječni)</w:t>
            </w:r>
            <w:r w:rsidRPr="000F5E58">
              <w:t>(</w:t>
            </w:r>
          </w:p>
          <w:p w:rsidR="0007217A" w:rsidRDefault="0007217A" w:rsidP="003A62DC"/>
          <w:p w:rsidR="003A62DC" w:rsidRDefault="003A62DC" w:rsidP="003A62DC">
            <w:r w:rsidRPr="000F5E58">
              <w:t>Živimo u vjeri, nadi i ljubavi (krjepost, stožerne krjeposti)</w:t>
            </w:r>
          </w:p>
          <w:p w:rsidR="003A62DC" w:rsidRDefault="003A62DC" w:rsidP="009E75E2"/>
          <w:p w:rsidR="00796F55" w:rsidRPr="000F5E58" w:rsidRDefault="00796F55" w:rsidP="009E75E2">
            <w:r w:rsidRPr="000F5E58">
              <w:t>Živimo u vjeri, nadi i ljubavi (bogoslovne krjeposti, grijesi protiv krjeposti)</w:t>
            </w:r>
          </w:p>
          <w:p w:rsidR="00796F55" w:rsidRPr="000F5E58" w:rsidRDefault="00796F55" w:rsidP="009E75E2">
            <w:r w:rsidRPr="000F5E58">
              <w:t xml:space="preserve">Ponavljanje gradiva </w:t>
            </w:r>
            <w:r w:rsidR="0007217A">
              <w:t>7.nastavne cjeline</w:t>
            </w:r>
          </w:p>
          <w:p w:rsidR="00796F55" w:rsidRPr="000F5E58" w:rsidRDefault="00796F55" w:rsidP="009E75E2">
            <w:r w:rsidRPr="000F5E58">
              <w:t>Provjera znanja</w:t>
            </w:r>
            <w:r w:rsidR="0007217A">
              <w:t xml:space="preserve"> 7.nastavne cjeline</w:t>
            </w:r>
          </w:p>
          <w:p w:rsidR="00796F55" w:rsidRPr="000F5E58" w:rsidRDefault="00796F55" w:rsidP="009E75E2"/>
          <w:p w:rsidR="00796F55" w:rsidRPr="000F5E58" w:rsidRDefault="00796F55" w:rsidP="009E75E2"/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/>
          <w:p w:rsidR="00796F55" w:rsidRPr="000F5E58" w:rsidRDefault="00796F55" w:rsidP="009E75E2"/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Hrvatski jezik;</w:t>
            </w:r>
          </w:p>
          <w:p w:rsidR="00796F55" w:rsidRPr="000F5E58" w:rsidRDefault="00796F55" w:rsidP="009E75E2">
            <w:pPr>
              <w:jc w:val="center"/>
              <w:rPr>
                <w:sz w:val="20"/>
              </w:rPr>
            </w:pPr>
            <w:r w:rsidRPr="000F5E58">
              <w:rPr>
                <w:sz w:val="20"/>
              </w:rPr>
              <w:t>Sat razrednika</w:t>
            </w:r>
          </w:p>
          <w:p w:rsidR="00796F55" w:rsidRPr="000F5E58" w:rsidRDefault="00796F55" w:rsidP="009E75E2">
            <w:pPr>
              <w:pStyle w:val="Tijeloteksta"/>
              <w:jc w:val="center"/>
            </w:pPr>
            <w:r w:rsidRPr="000F5E58">
              <w:t>Glazbena kultura;</w:t>
            </w:r>
          </w:p>
          <w:p w:rsidR="00796F55" w:rsidRPr="000F5E58" w:rsidRDefault="00796F55" w:rsidP="009E75E2">
            <w:pPr>
              <w:rPr>
                <w:sz w:val="20"/>
              </w:rPr>
            </w:pPr>
            <w:r w:rsidRPr="000F5E58">
              <w:rPr>
                <w:sz w:val="20"/>
              </w:rPr>
              <w:t>Likovna kultura.</w:t>
            </w:r>
          </w:p>
          <w:p w:rsidR="00796F55" w:rsidRPr="000F5E58" w:rsidRDefault="00796F55" w:rsidP="009E75E2">
            <w:r w:rsidRPr="000F5E58">
              <w:rPr>
                <w:sz w:val="20"/>
              </w:rPr>
              <w:t>GOO</w:t>
            </w:r>
          </w:p>
          <w:p w:rsidR="00796F55" w:rsidRPr="000F5E58" w:rsidRDefault="00796F55" w:rsidP="009E75E2"/>
          <w:p w:rsidR="00796F55" w:rsidRPr="000F5E58" w:rsidRDefault="00796F55" w:rsidP="009E75E2"/>
        </w:tc>
        <w:tc>
          <w:tcPr>
            <w:tcW w:w="1134" w:type="dxa"/>
          </w:tcPr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 xml:space="preserve">Majčin dan  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8.05.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 xml:space="preserve">Duhovi 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15.05.</w:t>
            </w: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796F55" w:rsidRPr="009B36A6" w:rsidRDefault="00796F55" w:rsidP="009E75E2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9B36A6">
              <w:rPr>
                <w:rFonts w:ascii="Book Antiqua" w:hAnsi="Book Antiqua" w:cs="Arial"/>
                <w:sz w:val="18"/>
                <w:szCs w:val="18"/>
              </w:rPr>
              <w:t>Tijelovo 26.05.</w:t>
            </w:r>
          </w:p>
          <w:p w:rsidR="00796F55" w:rsidRPr="000F5E58" w:rsidRDefault="00796F55" w:rsidP="009E75E2"/>
        </w:tc>
      </w:tr>
      <w:tr w:rsidR="00796F55" w:rsidRPr="000F5E58" w:rsidTr="009E75E2">
        <w:trPr>
          <w:cantSplit/>
          <w:trHeight w:val="1134"/>
        </w:trPr>
        <w:tc>
          <w:tcPr>
            <w:tcW w:w="817" w:type="dxa"/>
            <w:shd w:val="clear" w:color="auto" w:fill="auto"/>
            <w:textDirection w:val="tbRl"/>
            <w:vAlign w:val="center"/>
          </w:tcPr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LIPANJ</w:t>
            </w:r>
          </w:p>
          <w:p w:rsidR="00796F55" w:rsidRPr="000F5E58" w:rsidRDefault="00796F55" w:rsidP="009E75E2">
            <w:pPr>
              <w:ind w:left="113" w:right="113"/>
              <w:jc w:val="center"/>
            </w:pPr>
            <w:r w:rsidRPr="000F5E58">
              <w:t>3 sata</w:t>
            </w:r>
          </w:p>
        </w:tc>
        <w:tc>
          <w:tcPr>
            <w:tcW w:w="743" w:type="dxa"/>
            <w:shd w:val="clear" w:color="auto" w:fill="auto"/>
          </w:tcPr>
          <w:p w:rsidR="00796F55" w:rsidRDefault="00887EF3" w:rsidP="009E75E2">
            <w:pPr>
              <w:jc w:val="center"/>
            </w:pPr>
            <w:r>
              <w:t>Pon</w:t>
            </w:r>
          </w:p>
          <w:p w:rsidR="00887EF3" w:rsidRPr="000F5E58" w:rsidRDefault="00887EF3" w:rsidP="009E75E2">
            <w:pPr>
              <w:jc w:val="center"/>
            </w:pPr>
            <w:r>
              <w:t>Pon</w:t>
            </w:r>
          </w:p>
        </w:tc>
        <w:tc>
          <w:tcPr>
            <w:tcW w:w="567" w:type="dxa"/>
          </w:tcPr>
          <w:p w:rsidR="00796F55" w:rsidRDefault="00B32166" w:rsidP="009E75E2">
            <w:r>
              <w:t>68.</w:t>
            </w:r>
          </w:p>
          <w:p w:rsidR="00B32166" w:rsidRDefault="00B32166" w:rsidP="009E75E2">
            <w:r>
              <w:t>69.</w:t>
            </w:r>
          </w:p>
          <w:p w:rsidR="00B32166" w:rsidRPr="000F5E58" w:rsidRDefault="00B32166" w:rsidP="009E75E2">
            <w:r>
              <w:t>70.</w:t>
            </w:r>
          </w:p>
        </w:tc>
        <w:tc>
          <w:tcPr>
            <w:tcW w:w="6379" w:type="dxa"/>
            <w:shd w:val="clear" w:color="auto" w:fill="auto"/>
          </w:tcPr>
          <w:p w:rsidR="00B32166" w:rsidRPr="000F5E58" w:rsidRDefault="00B32166" w:rsidP="00B32166">
            <w:r w:rsidRPr="000F5E58">
              <w:t>Ponavljanje gradiva 7. razreda</w:t>
            </w:r>
          </w:p>
          <w:p w:rsidR="00796F55" w:rsidRPr="000F5E58" w:rsidRDefault="00796F55" w:rsidP="009E75E2">
            <w:r w:rsidRPr="000F5E58">
              <w:t>Ponavljanje gradiva 7. razreda</w:t>
            </w:r>
          </w:p>
          <w:p w:rsidR="00796F55" w:rsidRPr="000F5E58" w:rsidRDefault="00796F55" w:rsidP="009E75E2">
            <w:r w:rsidRPr="000F5E58">
              <w:t>Zaključivanje ocjena</w:t>
            </w:r>
          </w:p>
        </w:tc>
        <w:tc>
          <w:tcPr>
            <w:tcW w:w="1134" w:type="dxa"/>
            <w:shd w:val="clear" w:color="auto" w:fill="auto"/>
          </w:tcPr>
          <w:p w:rsidR="00796F55" w:rsidRPr="000F5E58" w:rsidRDefault="00796F55" w:rsidP="009E75E2"/>
          <w:p w:rsidR="00796F55" w:rsidRPr="000F5E58" w:rsidRDefault="00796F55" w:rsidP="009E75E2"/>
          <w:p w:rsidR="00796F55" w:rsidRPr="000F5E58" w:rsidRDefault="00796F55" w:rsidP="009E75E2"/>
        </w:tc>
        <w:tc>
          <w:tcPr>
            <w:tcW w:w="1134" w:type="dxa"/>
          </w:tcPr>
          <w:p w:rsidR="00796F55" w:rsidRPr="000F5E58" w:rsidRDefault="00796F55" w:rsidP="009E75E2">
            <w:r>
              <w:rPr>
                <w:rFonts w:ascii="Book Antiqua" w:hAnsi="Book Antiqua" w:cs="Arial"/>
                <w:sz w:val="18"/>
                <w:szCs w:val="18"/>
              </w:rPr>
              <w:t>Dan škole</w:t>
            </w:r>
          </w:p>
        </w:tc>
      </w:tr>
    </w:tbl>
    <w:p w:rsidR="00051F2E" w:rsidRPr="000F5E58" w:rsidRDefault="00051F2E" w:rsidP="00051F2E"/>
    <w:p w:rsidR="00CC5272" w:rsidRPr="000F5E58" w:rsidRDefault="00CC5272" w:rsidP="006F7B77">
      <w:pPr>
        <w:jc w:val="center"/>
      </w:pPr>
    </w:p>
    <w:sectPr w:rsidR="00CC5272" w:rsidRPr="000F5E58" w:rsidSect="008C465D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8C7" w:rsidRDefault="00C838C7">
      <w:r>
        <w:separator/>
      </w:r>
    </w:p>
  </w:endnote>
  <w:endnote w:type="continuationSeparator" w:id="0">
    <w:p w:rsidR="00C838C7" w:rsidRDefault="00C8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72" w:rsidRDefault="00CC5272" w:rsidP="001A459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C5272" w:rsidRDefault="00CC527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72" w:rsidRDefault="00CC5272" w:rsidP="001A459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A598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CC5272" w:rsidRDefault="00CC527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8C7" w:rsidRDefault="00C838C7">
      <w:r>
        <w:separator/>
      </w:r>
    </w:p>
  </w:footnote>
  <w:footnote w:type="continuationSeparator" w:id="0">
    <w:p w:rsidR="00C838C7" w:rsidRDefault="00C83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DDF"/>
    <w:multiLevelType w:val="hybridMultilevel"/>
    <w:tmpl w:val="DE40C90A"/>
    <w:lvl w:ilvl="0" w:tplc="76FE6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A1DF8"/>
    <w:multiLevelType w:val="hybridMultilevel"/>
    <w:tmpl w:val="1242CA24"/>
    <w:lvl w:ilvl="0" w:tplc="76FE621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4593"/>
    <w:multiLevelType w:val="hybridMultilevel"/>
    <w:tmpl w:val="DE40C90A"/>
    <w:lvl w:ilvl="0" w:tplc="76FE6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F3B"/>
    <w:multiLevelType w:val="hybridMultilevel"/>
    <w:tmpl w:val="DE40C90A"/>
    <w:lvl w:ilvl="0" w:tplc="76FE6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2E"/>
    <w:rsid w:val="0003150D"/>
    <w:rsid w:val="00045AC4"/>
    <w:rsid w:val="00051F2E"/>
    <w:rsid w:val="0005488E"/>
    <w:rsid w:val="00060CDD"/>
    <w:rsid w:val="00067054"/>
    <w:rsid w:val="00070F76"/>
    <w:rsid w:val="0007217A"/>
    <w:rsid w:val="000872F0"/>
    <w:rsid w:val="000975DE"/>
    <w:rsid w:val="000C6439"/>
    <w:rsid w:val="000D6FCB"/>
    <w:rsid w:val="000F5E58"/>
    <w:rsid w:val="00116AD7"/>
    <w:rsid w:val="0012225C"/>
    <w:rsid w:val="001572DF"/>
    <w:rsid w:val="001A459D"/>
    <w:rsid w:val="001A56A5"/>
    <w:rsid w:val="001A598E"/>
    <w:rsid w:val="001B4F91"/>
    <w:rsid w:val="001C5BC9"/>
    <w:rsid w:val="001F2B02"/>
    <w:rsid w:val="001F3E7F"/>
    <w:rsid w:val="001F4942"/>
    <w:rsid w:val="001F60FC"/>
    <w:rsid w:val="0021182C"/>
    <w:rsid w:val="00224015"/>
    <w:rsid w:val="00226264"/>
    <w:rsid w:val="0023232D"/>
    <w:rsid w:val="002629B6"/>
    <w:rsid w:val="00277926"/>
    <w:rsid w:val="002C53C8"/>
    <w:rsid w:val="00320393"/>
    <w:rsid w:val="003315A5"/>
    <w:rsid w:val="003460FA"/>
    <w:rsid w:val="003524E3"/>
    <w:rsid w:val="00365CA9"/>
    <w:rsid w:val="00397349"/>
    <w:rsid w:val="003A53B2"/>
    <w:rsid w:val="003A62DC"/>
    <w:rsid w:val="003B5FE9"/>
    <w:rsid w:val="003C2E42"/>
    <w:rsid w:val="004206D8"/>
    <w:rsid w:val="00425DDF"/>
    <w:rsid w:val="004428B6"/>
    <w:rsid w:val="004A4FAD"/>
    <w:rsid w:val="004A7229"/>
    <w:rsid w:val="004D2484"/>
    <w:rsid w:val="004E1F34"/>
    <w:rsid w:val="004E29C2"/>
    <w:rsid w:val="00582AA4"/>
    <w:rsid w:val="00590406"/>
    <w:rsid w:val="005D5661"/>
    <w:rsid w:val="00613F12"/>
    <w:rsid w:val="00652FDE"/>
    <w:rsid w:val="00664412"/>
    <w:rsid w:val="006A323C"/>
    <w:rsid w:val="006B77A6"/>
    <w:rsid w:val="006D02C0"/>
    <w:rsid w:val="006F7B77"/>
    <w:rsid w:val="00771C0A"/>
    <w:rsid w:val="007773E5"/>
    <w:rsid w:val="00780001"/>
    <w:rsid w:val="007914CC"/>
    <w:rsid w:val="00796F55"/>
    <w:rsid w:val="007B12B1"/>
    <w:rsid w:val="007B3C78"/>
    <w:rsid w:val="007B58C4"/>
    <w:rsid w:val="007C46CF"/>
    <w:rsid w:val="007E0F83"/>
    <w:rsid w:val="007F75E2"/>
    <w:rsid w:val="0080438A"/>
    <w:rsid w:val="008216EF"/>
    <w:rsid w:val="00832480"/>
    <w:rsid w:val="00887EF3"/>
    <w:rsid w:val="008978AC"/>
    <w:rsid w:val="008B1A9E"/>
    <w:rsid w:val="008B2FE8"/>
    <w:rsid w:val="008C3D43"/>
    <w:rsid w:val="008C465D"/>
    <w:rsid w:val="008C4FCA"/>
    <w:rsid w:val="0093762B"/>
    <w:rsid w:val="0096389E"/>
    <w:rsid w:val="00981BB3"/>
    <w:rsid w:val="009B36A6"/>
    <w:rsid w:val="009E75E2"/>
    <w:rsid w:val="00A01FB9"/>
    <w:rsid w:val="00A11AEA"/>
    <w:rsid w:val="00A12ABA"/>
    <w:rsid w:val="00A30E5C"/>
    <w:rsid w:val="00A50347"/>
    <w:rsid w:val="00A73DB8"/>
    <w:rsid w:val="00B008A9"/>
    <w:rsid w:val="00B32166"/>
    <w:rsid w:val="00B536A3"/>
    <w:rsid w:val="00B63124"/>
    <w:rsid w:val="00B705FE"/>
    <w:rsid w:val="00BA5EE6"/>
    <w:rsid w:val="00BC5F22"/>
    <w:rsid w:val="00BD4956"/>
    <w:rsid w:val="00BE44EB"/>
    <w:rsid w:val="00BF4635"/>
    <w:rsid w:val="00C124EC"/>
    <w:rsid w:val="00C234E4"/>
    <w:rsid w:val="00C32AA8"/>
    <w:rsid w:val="00C371A4"/>
    <w:rsid w:val="00C7346B"/>
    <w:rsid w:val="00C82014"/>
    <w:rsid w:val="00C838C7"/>
    <w:rsid w:val="00C923BA"/>
    <w:rsid w:val="00C942D7"/>
    <w:rsid w:val="00CB0D48"/>
    <w:rsid w:val="00CC0FEE"/>
    <w:rsid w:val="00CC2582"/>
    <w:rsid w:val="00CC5272"/>
    <w:rsid w:val="00CD27A2"/>
    <w:rsid w:val="00CE0DB6"/>
    <w:rsid w:val="00D1590A"/>
    <w:rsid w:val="00D87925"/>
    <w:rsid w:val="00DA1F3E"/>
    <w:rsid w:val="00DA22A7"/>
    <w:rsid w:val="00DB6EF3"/>
    <w:rsid w:val="00DC0F81"/>
    <w:rsid w:val="00DC1232"/>
    <w:rsid w:val="00DF1F14"/>
    <w:rsid w:val="00E15047"/>
    <w:rsid w:val="00E233D9"/>
    <w:rsid w:val="00E75E8C"/>
    <w:rsid w:val="00EF2E4B"/>
    <w:rsid w:val="00F064D6"/>
    <w:rsid w:val="00F26317"/>
    <w:rsid w:val="00F674F8"/>
    <w:rsid w:val="00F92626"/>
    <w:rsid w:val="00FA2B97"/>
    <w:rsid w:val="00FD7F7B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925"/>
    <w:rPr>
      <w:sz w:val="24"/>
      <w:szCs w:val="24"/>
    </w:rPr>
  </w:style>
  <w:style w:type="paragraph" w:styleId="Naslov1">
    <w:name w:val="heading 1"/>
    <w:basedOn w:val="Normal"/>
    <w:next w:val="Normal"/>
    <w:qFormat/>
    <w:rsid w:val="00F9262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5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465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465D"/>
  </w:style>
  <w:style w:type="paragraph" w:customStyle="1" w:styleId="Default">
    <w:name w:val="Default"/>
    <w:rsid w:val="00F926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6F7B77"/>
    <w:rPr>
      <w:sz w:val="20"/>
    </w:rPr>
  </w:style>
  <w:style w:type="character" w:customStyle="1" w:styleId="TijelotekstaChar">
    <w:name w:val="Tijelo teksta Char"/>
    <w:link w:val="Tijeloteksta"/>
    <w:rsid w:val="006F7B77"/>
    <w:rPr>
      <w:szCs w:val="24"/>
    </w:rPr>
  </w:style>
  <w:style w:type="paragraph" w:styleId="Odlomakpopisa">
    <w:name w:val="List Paragraph"/>
    <w:basedOn w:val="Normal"/>
    <w:uiPriority w:val="34"/>
    <w:qFormat/>
    <w:rsid w:val="00613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925"/>
    <w:rPr>
      <w:sz w:val="24"/>
      <w:szCs w:val="24"/>
    </w:rPr>
  </w:style>
  <w:style w:type="paragraph" w:styleId="Naslov1">
    <w:name w:val="heading 1"/>
    <w:basedOn w:val="Normal"/>
    <w:next w:val="Normal"/>
    <w:qFormat/>
    <w:rsid w:val="00F92626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52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8C465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8C465D"/>
  </w:style>
  <w:style w:type="paragraph" w:customStyle="1" w:styleId="Default">
    <w:name w:val="Default"/>
    <w:rsid w:val="00F926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jeloteksta">
    <w:name w:val="Body Text"/>
    <w:basedOn w:val="Normal"/>
    <w:link w:val="TijelotekstaChar"/>
    <w:rsid w:val="006F7B77"/>
    <w:rPr>
      <w:sz w:val="20"/>
    </w:rPr>
  </w:style>
  <w:style w:type="character" w:customStyle="1" w:styleId="TijelotekstaChar">
    <w:name w:val="Tijelo teksta Char"/>
    <w:link w:val="Tijeloteksta"/>
    <w:rsid w:val="006F7B77"/>
    <w:rPr>
      <w:szCs w:val="24"/>
    </w:rPr>
  </w:style>
  <w:style w:type="paragraph" w:styleId="Odlomakpopisa">
    <w:name w:val="List Paragraph"/>
    <w:basedOn w:val="Normal"/>
    <w:uiPriority w:val="34"/>
    <w:qFormat/>
    <w:rsid w:val="0061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</vt:lpstr>
    </vt:vector>
  </TitlesOfParts>
  <Company>MZOŠ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Marica</dc:creator>
  <cp:lastModifiedBy>Marica Celjak</cp:lastModifiedBy>
  <cp:revision>11</cp:revision>
  <dcterms:created xsi:type="dcterms:W3CDTF">2015-09-07T17:14:00Z</dcterms:created>
  <dcterms:modified xsi:type="dcterms:W3CDTF">2015-09-09T17:13:00Z</dcterms:modified>
</cp:coreProperties>
</file>