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9" w:rsidRPr="00F342F4" w:rsidRDefault="00DC4A21" w:rsidP="00DC4A21">
      <w:pPr>
        <w:ind w:left="-142" w:firstLine="142"/>
        <w:rPr>
          <w:sz w:val="16"/>
          <w:szCs w:val="16"/>
        </w:rPr>
      </w:pPr>
      <w:r w:rsidRPr="00F342F4">
        <w:rPr>
          <w:sz w:val="16"/>
          <w:szCs w:val="16"/>
        </w:rPr>
        <w:t>Sastavila: Ivana Sučija</w:t>
      </w:r>
    </w:p>
    <w:p w:rsidR="00DC4A21" w:rsidRPr="00F342F4" w:rsidRDefault="00DC4A21" w:rsidP="00DC4A21">
      <w:pPr>
        <w:ind w:left="-142" w:firstLine="142"/>
        <w:jc w:val="center"/>
        <w:rPr>
          <w:rFonts w:ascii="Arial" w:hAnsi="Arial" w:cs="Arial"/>
          <w:b/>
        </w:rPr>
      </w:pPr>
      <w:r w:rsidRPr="00F342F4">
        <w:rPr>
          <w:rFonts w:ascii="Arial" w:hAnsi="Arial" w:cs="Arial"/>
          <w:b/>
        </w:rPr>
        <w:t xml:space="preserve"> MUŠKO I ŽENSKO – STVORI IH!</w:t>
      </w:r>
    </w:p>
    <w:p w:rsidR="006B181F" w:rsidRPr="00F342F4" w:rsidRDefault="006B181F" w:rsidP="006B181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342F4">
        <w:rPr>
          <w:rFonts w:ascii="Arial" w:hAnsi="Arial" w:cs="Arial"/>
        </w:rPr>
        <w:t>Odaberi</w:t>
      </w:r>
      <w:r w:rsidR="000266D7" w:rsidRPr="00F342F4">
        <w:rPr>
          <w:rFonts w:ascii="Arial" w:hAnsi="Arial" w:cs="Arial"/>
        </w:rPr>
        <w:t>te i obrazloži tvrdnje s kojima se slažete</w:t>
      </w:r>
      <w:r w:rsidRPr="00F342F4">
        <w:rPr>
          <w:rFonts w:ascii="Arial" w:hAnsi="Arial" w:cs="Arial"/>
        </w:rPr>
        <w:t>!</w:t>
      </w:r>
    </w:p>
    <w:p w:rsidR="006B181F" w:rsidRPr="00F342F4" w:rsidRDefault="006B181F" w:rsidP="006B181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F342F4">
        <w:rPr>
          <w:rFonts w:ascii="Arial" w:hAnsi="Arial" w:cs="Arial"/>
        </w:rPr>
        <w:t>Ja u ljubav vjerujem!</w:t>
      </w:r>
      <w:r w:rsidR="000266D7" w:rsidRPr="00F342F4">
        <w:rPr>
          <w:rFonts w:ascii="Arial" w:hAnsi="Arial" w:cs="Arial"/>
        </w:rPr>
        <w:tab/>
      </w:r>
      <w:r w:rsidR="00F342F4">
        <w:rPr>
          <w:rFonts w:ascii="Arial" w:hAnsi="Arial" w:cs="Arial"/>
        </w:rPr>
        <w:tab/>
      </w:r>
      <w:r w:rsidR="00F342F4">
        <w:rPr>
          <w:rFonts w:ascii="Arial" w:hAnsi="Arial" w:cs="Arial"/>
        </w:rPr>
        <w:tab/>
      </w:r>
      <w:r w:rsidR="00F342F4">
        <w:rPr>
          <w:rFonts w:ascii="Arial" w:hAnsi="Arial" w:cs="Arial"/>
        </w:rPr>
        <w:tab/>
        <w:t>c) Sklapanje braka ima smisla!</w:t>
      </w:r>
      <w:r w:rsidR="000266D7" w:rsidRPr="00F342F4">
        <w:rPr>
          <w:rFonts w:ascii="Arial" w:hAnsi="Arial" w:cs="Arial"/>
        </w:rPr>
        <w:tab/>
      </w:r>
      <w:r w:rsidR="000266D7" w:rsidRPr="00F342F4">
        <w:rPr>
          <w:rFonts w:ascii="Arial" w:hAnsi="Arial" w:cs="Arial"/>
        </w:rPr>
        <w:tab/>
      </w:r>
    </w:p>
    <w:p w:rsidR="000266D7" w:rsidRPr="00F342F4" w:rsidRDefault="006B181F" w:rsidP="000266D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F342F4">
        <w:rPr>
          <w:rFonts w:ascii="Arial" w:hAnsi="Arial" w:cs="Arial"/>
        </w:rPr>
        <w:t>Ja u ljubav ne vjerujem!</w:t>
      </w:r>
      <w:r w:rsidR="00F342F4">
        <w:rPr>
          <w:rFonts w:ascii="Arial" w:hAnsi="Arial" w:cs="Arial"/>
        </w:rPr>
        <w:tab/>
      </w:r>
      <w:r w:rsidR="00F342F4">
        <w:rPr>
          <w:rFonts w:ascii="Arial" w:hAnsi="Arial" w:cs="Arial"/>
        </w:rPr>
        <w:tab/>
      </w:r>
      <w:r w:rsidR="00F342F4">
        <w:rPr>
          <w:rFonts w:ascii="Arial" w:hAnsi="Arial" w:cs="Arial"/>
        </w:rPr>
        <w:tab/>
      </w:r>
      <w:r w:rsidR="00F342F4">
        <w:rPr>
          <w:rFonts w:ascii="Arial" w:hAnsi="Arial" w:cs="Arial"/>
        </w:rPr>
        <w:tab/>
        <w:t>d) Sklapanje braka nema smisla!</w:t>
      </w:r>
    </w:p>
    <w:p w:rsidR="00F342F4" w:rsidRDefault="00E744D7" w:rsidP="00F342F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line id="Straight Connector 2" o:spid="_x0000_s1026" style="position:absolute;left:0;text-align:left;z-index:251659264;visibility:visible;mso-height-relative:margin" from="3.2pt,6.85pt" to="496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" strokecolor="black [3213]">
            <v:stroke dashstyle="1 1"/>
          </v:line>
        </w:pict>
      </w:r>
    </w:p>
    <w:p w:rsidR="00F342F4" w:rsidRDefault="00E744D7" w:rsidP="00F342F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line id="Straight Connector 4" o:spid="_x0000_s1028" style="position:absolute;left:0;text-align:left;z-index:251663360;visibility:visible;mso-height-relative:margin" from="3.2pt,23.55pt" to="49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" strokecolor="windowText">
            <v:stroke dashstyle="1 1"/>
          </v:line>
        </w:pict>
      </w:r>
      <w:r>
        <w:rPr>
          <w:rFonts w:ascii="Arial" w:hAnsi="Arial" w:cs="Arial"/>
          <w:noProof/>
          <w:lang w:eastAsia="hr-HR"/>
        </w:rPr>
        <w:pict>
          <v:line id="Straight Connector 3" o:spid="_x0000_s1027" style="position:absolute;left:0;text-align:left;z-index:251661312;visibility:visible;mso-height-relative:margin" from="3.2pt,2.55pt" to="496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" strokecolor="windowText">
            <v:stroke dashstyle="1 1"/>
          </v:line>
        </w:pict>
      </w:r>
    </w:p>
    <w:p w:rsidR="00F342F4" w:rsidRPr="00F342F4" w:rsidRDefault="00F342F4" w:rsidP="00F342F4">
      <w:pPr>
        <w:jc w:val="both"/>
        <w:rPr>
          <w:rFonts w:ascii="Arial" w:hAnsi="Arial" w:cs="Arial"/>
        </w:rPr>
      </w:pPr>
    </w:p>
    <w:p w:rsidR="00A73C6B" w:rsidRPr="00F342F4" w:rsidRDefault="006B181F" w:rsidP="000266D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342F4">
        <w:rPr>
          <w:rFonts w:ascii="Arial" w:hAnsi="Arial" w:cs="Arial"/>
        </w:rPr>
        <w:t xml:space="preserve">Riješite </w:t>
      </w:r>
      <w:r w:rsidR="000266D7" w:rsidRPr="00F342F4">
        <w:rPr>
          <w:rFonts w:ascii="Arial" w:hAnsi="Arial" w:cs="Arial"/>
        </w:rPr>
        <w:t xml:space="preserve">križaljku i dobit ćete </w:t>
      </w:r>
      <w:r w:rsidR="000266D7" w:rsidRPr="00F342F4">
        <w:rPr>
          <w:rFonts w:ascii="Arial" w:hAnsi="Arial" w:cs="Arial"/>
          <w:b/>
        </w:rPr>
        <w:t>naziv za obitelj</w:t>
      </w:r>
      <w:r w:rsidR="000266D7" w:rsidRPr="00F342F4">
        <w:rPr>
          <w:rFonts w:ascii="Arial" w:hAnsi="Arial" w:cs="Arial"/>
        </w:rPr>
        <w:t xml:space="preserve"> koji koristi Drugi vatikanski sabor, a izvor su mu Pavlove poslanice!</w:t>
      </w:r>
    </w:p>
    <w:tbl>
      <w:tblPr>
        <w:tblStyle w:val="Reetkatablice"/>
        <w:tblpPr w:leftFromText="180" w:rightFromText="180" w:vertAnchor="text" w:horzAnchor="margin" w:tblpXSpec="right" w:tblpY="-68"/>
        <w:tblOverlap w:val="never"/>
        <w:tblW w:w="0" w:type="auto"/>
        <w:tblLook w:val="04A0"/>
      </w:tblPr>
      <w:tblGrid>
        <w:gridCol w:w="358"/>
        <w:gridCol w:w="369"/>
        <w:gridCol w:w="388"/>
        <w:gridCol w:w="388"/>
        <w:gridCol w:w="369"/>
        <w:gridCol w:w="382"/>
        <w:gridCol w:w="369"/>
        <w:gridCol w:w="375"/>
        <w:gridCol w:w="394"/>
        <w:gridCol w:w="382"/>
        <w:gridCol w:w="375"/>
        <w:gridCol w:w="478"/>
        <w:gridCol w:w="382"/>
        <w:gridCol w:w="382"/>
        <w:gridCol w:w="478"/>
        <w:gridCol w:w="382"/>
        <w:gridCol w:w="358"/>
        <w:gridCol w:w="346"/>
      </w:tblGrid>
      <w:tr w:rsidR="00105F5B" w:rsidRPr="00F342F4" w:rsidTr="00A763C8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0B5024" w:rsidRPr="00F342F4" w:rsidTr="00A763C8">
        <w:trPr>
          <w:trHeight w:val="4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G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U</w:t>
            </w: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E</w:t>
            </w:r>
          </w:p>
        </w:tc>
        <w:tc>
          <w:tcPr>
            <w:tcW w:w="369" w:type="dxa"/>
            <w:tcBorders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0B5024" w:rsidRPr="00F342F4" w:rsidTr="000B5024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0B5024" w:rsidRPr="00F342F4" w:rsidTr="000B5024">
        <w:trPr>
          <w:trHeight w:val="4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105F5B" w:rsidRPr="00F342F4" w:rsidTr="00A763C8">
        <w:trPr>
          <w:trHeight w:val="514"/>
        </w:trPr>
        <w:tc>
          <w:tcPr>
            <w:tcW w:w="358" w:type="dxa"/>
            <w:tcBorders>
              <w:top w:val="nil"/>
              <w:lef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dashSmallGap" w:sz="4" w:space="0" w:color="auto"/>
            </w:tcBorders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0B5024" w:rsidRPr="00F342F4" w:rsidTr="00A763C8">
        <w:trPr>
          <w:trHeight w:val="514"/>
        </w:trPr>
        <w:tc>
          <w:tcPr>
            <w:tcW w:w="358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105F5B" w:rsidRPr="00F342F4" w:rsidTr="00A763C8">
        <w:trPr>
          <w:trHeight w:val="487"/>
        </w:trPr>
        <w:tc>
          <w:tcPr>
            <w:tcW w:w="358" w:type="dxa"/>
            <w:tcBorders>
              <w:left w:val="nil"/>
              <w:bottom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105F5B" w:rsidRPr="00F342F4" w:rsidRDefault="00A763C8" w:rsidP="00105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dashSmallGap" w:sz="4" w:space="0" w:color="auto"/>
            </w:tcBorders>
          </w:tcPr>
          <w:p w:rsidR="00105F5B" w:rsidRPr="00F342F4" w:rsidRDefault="00A763C8" w:rsidP="00105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105F5B" w:rsidRPr="00F342F4" w:rsidTr="00A763C8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bottom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A763C8" w:rsidP="00105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dashSmallGap" w:sz="4" w:space="0" w:color="auto"/>
            </w:tcBorders>
          </w:tcPr>
          <w:p w:rsidR="00105F5B" w:rsidRPr="00F342F4" w:rsidRDefault="00A763C8" w:rsidP="00105F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7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0B5024" w:rsidRPr="00F342F4" w:rsidTr="000B5024">
        <w:trPr>
          <w:trHeight w:val="4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  <w:tr w:rsidR="00105F5B" w:rsidRPr="00F342F4" w:rsidTr="000B5024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shd w:val="clear" w:color="auto" w:fill="A6A6A6" w:themeFill="background1" w:themeFillShade="A6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105F5B" w:rsidRPr="00F342F4" w:rsidRDefault="00105F5B" w:rsidP="00105F5B">
            <w:pPr>
              <w:jc w:val="both"/>
              <w:rPr>
                <w:rFonts w:ascii="Arial" w:hAnsi="Arial" w:cs="Arial"/>
              </w:rPr>
            </w:pPr>
          </w:p>
        </w:tc>
      </w:tr>
    </w:tbl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105F5B" w:rsidRPr="00105F5B">
        <w:rPr>
          <w:rFonts w:ascii="Arial" w:hAnsi="Arial" w:cs="Arial"/>
          <w:sz w:val="16"/>
          <w:szCs w:val="16"/>
        </w:rPr>
        <w:t xml:space="preserve"> „Na svoju sliku stvori Bog čovjeka, na sliku Božju on ga stvori, muško i žensko stvori ih.“</w:t>
      </w:r>
      <w:r w:rsidR="00105F5B">
        <w:rPr>
          <w:rFonts w:ascii="Arial" w:hAnsi="Arial" w:cs="Arial"/>
          <w:sz w:val="16"/>
          <w:szCs w:val="16"/>
        </w:rPr>
        <w:t xml:space="preserve"> To je citat iz knjige</w:t>
      </w:r>
      <w:r w:rsidR="00105F5B" w:rsidRPr="00105F5B">
        <w:rPr>
          <w:rFonts w:ascii="Arial" w:hAnsi="Arial" w:cs="Arial"/>
          <w:sz w:val="16"/>
          <w:szCs w:val="16"/>
        </w:rPr>
        <w:t>…….?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Dokument Drugog vatikanskog sabora u kojem je protumačen stav o donošenju odluke o broju i vremenu rađanja djece.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Jedno od prava i dužnosti kršćanskih obitelji je …………………… odgoj djece.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Bitna dimenzija ljudskog bića koja ima za svrhu jačanje ljubavi i rađanje potomstva.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Muškarac i žena imaju jednako ………………?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Ključ za shvaćanje naravi i smisla braka je odnos …………..</w:t>
      </w:r>
      <w:r w:rsidR="00A763C8">
        <w:rPr>
          <w:rFonts w:ascii="Arial" w:hAnsi="Arial" w:cs="Arial"/>
          <w:sz w:val="16"/>
          <w:szCs w:val="16"/>
        </w:rPr>
        <w:t xml:space="preserve"> i   ……………. </w:t>
      </w:r>
      <w:r>
        <w:rPr>
          <w:rFonts w:ascii="Arial" w:hAnsi="Arial" w:cs="Arial"/>
          <w:sz w:val="16"/>
          <w:szCs w:val="16"/>
        </w:rPr>
        <w:t>?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Jedana od zapreka za sklapane kršćanske ženidbe.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Odgovorno roditeljstvo u</w:t>
      </w:r>
      <w:r w:rsidR="00A763C8">
        <w:rPr>
          <w:rFonts w:ascii="Arial" w:hAnsi="Arial" w:cs="Arial"/>
          <w:sz w:val="16"/>
          <w:szCs w:val="16"/>
        </w:rPr>
        <w:t>ključuje planiranje i …………… o ………………</w:t>
      </w:r>
      <w:r>
        <w:rPr>
          <w:rFonts w:ascii="Arial" w:hAnsi="Arial" w:cs="Arial"/>
          <w:sz w:val="16"/>
          <w:szCs w:val="16"/>
        </w:rPr>
        <w:t xml:space="preserve"> djece?</w:t>
      </w:r>
    </w:p>
    <w:p w:rsidR="001174BD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Smisao braka je sudjelovanje u Božjem djelu ……………………… novog života.</w:t>
      </w:r>
    </w:p>
    <w:p w:rsidR="00F1205C" w:rsidRPr="00105F5B" w:rsidRDefault="001174BD" w:rsidP="000B5024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Jedno od svojstava ženidbe.</w:t>
      </w:r>
      <w:r w:rsidR="00105F5B" w:rsidRPr="00105F5B">
        <w:rPr>
          <w:rFonts w:ascii="Arial" w:hAnsi="Arial" w:cs="Arial"/>
          <w:sz w:val="16"/>
          <w:szCs w:val="16"/>
        </w:rPr>
        <w:br w:type="textWrapping" w:clear="all"/>
      </w:r>
    </w:p>
    <w:p w:rsidR="00A73C6B" w:rsidRPr="00F342F4" w:rsidRDefault="000266D7" w:rsidP="00F1205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F342F4">
        <w:rPr>
          <w:rFonts w:ascii="Arial" w:hAnsi="Arial" w:cs="Arial"/>
        </w:rPr>
        <w:t>Nadopunite tekst!</w:t>
      </w:r>
    </w:p>
    <w:p w:rsidR="00A73C6B" w:rsidRPr="00F342F4" w:rsidRDefault="00A73C6B" w:rsidP="000266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2F4">
        <w:rPr>
          <w:rFonts w:ascii="Arial" w:hAnsi="Arial" w:cs="Arial"/>
          <w:sz w:val="20"/>
          <w:szCs w:val="20"/>
        </w:rPr>
        <w:t xml:space="preserve">Bog je u svom naumu ustanovio brak kao zajedništvo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 </w:t>
      </w:r>
      <w:r w:rsidRPr="00F342F4">
        <w:rPr>
          <w:rFonts w:ascii="Arial" w:hAnsi="Arial" w:cs="Arial"/>
          <w:sz w:val="20"/>
          <w:szCs w:val="20"/>
        </w:rPr>
        <w:t xml:space="preserve">muškarca i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  </w:t>
      </w:r>
      <w:r w:rsidRPr="00F342F4">
        <w:rPr>
          <w:rFonts w:ascii="Arial" w:hAnsi="Arial" w:cs="Arial"/>
          <w:sz w:val="20"/>
          <w:szCs w:val="20"/>
        </w:rPr>
        <w:t xml:space="preserve">žene. Toj zajednici darovao je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………………………… </w:t>
      </w:r>
      <w:r w:rsidRPr="00F342F4">
        <w:rPr>
          <w:rFonts w:ascii="Arial" w:hAnsi="Arial" w:cs="Arial"/>
          <w:sz w:val="20"/>
          <w:szCs w:val="20"/>
        </w:rPr>
        <w:t xml:space="preserve">moć ljubavi kojom postaje Božji sustvaratelj. Isus na tragu tog izvornog smisla i naravi braka traži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 </w:t>
      </w:r>
      <w:r w:rsidRPr="00F342F4">
        <w:rPr>
          <w:rFonts w:ascii="Arial" w:hAnsi="Arial" w:cs="Arial"/>
          <w:sz w:val="20"/>
          <w:szCs w:val="20"/>
        </w:rPr>
        <w:t>i nerazrješivost braka, te ga uzdiže na dostojanstvo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……………………………. </w:t>
      </w:r>
      <w:r w:rsidRPr="00F342F4">
        <w:rPr>
          <w:rFonts w:ascii="Arial" w:hAnsi="Arial" w:cs="Arial"/>
          <w:sz w:val="20"/>
          <w:szCs w:val="20"/>
        </w:rPr>
        <w:t xml:space="preserve">. Ključ za shvaćanje naravi braka je slika odnosa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 </w:t>
      </w:r>
      <w:r w:rsidRPr="00F342F4">
        <w:rPr>
          <w:rFonts w:ascii="Arial" w:hAnsi="Arial" w:cs="Arial"/>
          <w:sz w:val="20"/>
          <w:szCs w:val="20"/>
        </w:rPr>
        <w:t xml:space="preserve">i Crkve. Taj odnos podrazumijeva potpuno predanje, vjernost, poštivanje i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………………………… </w:t>
      </w:r>
      <w:r w:rsidRPr="00F342F4">
        <w:rPr>
          <w:rFonts w:ascii="Arial" w:hAnsi="Arial" w:cs="Arial"/>
          <w:sz w:val="20"/>
          <w:szCs w:val="20"/>
        </w:rPr>
        <w:t>ljubav.</w:t>
      </w:r>
    </w:p>
    <w:p w:rsidR="006B181F" w:rsidRPr="00F342F4" w:rsidRDefault="006B181F" w:rsidP="000266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2F4">
        <w:rPr>
          <w:rFonts w:ascii="Arial" w:hAnsi="Arial" w:cs="Arial"/>
          <w:sz w:val="20"/>
          <w:szCs w:val="20"/>
        </w:rPr>
        <w:t xml:space="preserve">Dužnosti i prava kršćanske </w:t>
      </w:r>
      <w:r w:rsidR="00496EFB">
        <w:rPr>
          <w:rFonts w:ascii="Arial" w:hAnsi="Arial" w:cs="Arial"/>
          <w:sz w:val="20"/>
          <w:szCs w:val="20"/>
        </w:rPr>
        <w:t xml:space="preserve">…………………….. </w:t>
      </w:r>
      <w:r w:rsidRPr="00F342F4">
        <w:rPr>
          <w:rFonts w:ascii="Arial" w:hAnsi="Arial" w:cs="Arial"/>
          <w:sz w:val="20"/>
          <w:szCs w:val="20"/>
        </w:rPr>
        <w:t xml:space="preserve">su kršćanski život u obitelji, </w:t>
      </w:r>
      <w:r w:rsidR="00496EFB">
        <w:rPr>
          <w:rFonts w:ascii="Arial" w:hAnsi="Arial" w:cs="Arial"/>
          <w:sz w:val="20"/>
          <w:szCs w:val="20"/>
        </w:rPr>
        <w:t xml:space="preserve">rađanje </w:t>
      </w:r>
      <w:r w:rsidRPr="00F342F4">
        <w:rPr>
          <w:rFonts w:ascii="Arial" w:hAnsi="Arial" w:cs="Arial"/>
          <w:sz w:val="20"/>
          <w:szCs w:val="20"/>
        </w:rPr>
        <w:t xml:space="preserve">i kršćanski odgoj djece, cjelovita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…………………….. </w:t>
      </w:r>
      <w:r w:rsidRPr="00F342F4">
        <w:rPr>
          <w:rFonts w:ascii="Arial" w:hAnsi="Arial" w:cs="Arial"/>
          <w:sz w:val="20"/>
          <w:szCs w:val="20"/>
        </w:rPr>
        <w:t xml:space="preserve">za razvoj djece, njihovo školovanje i uključivanje u društvenu i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……………………. </w:t>
      </w:r>
      <w:r w:rsidRPr="00F342F4">
        <w:rPr>
          <w:rFonts w:ascii="Arial" w:hAnsi="Arial" w:cs="Arial"/>
          <w:sz w:val="20"/>
          <w:szCs w:val="20"/>
        </w:rPr>
        <w:t xml:space="preserve">zajednicu, sakramentalni život i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………………….. </w:t>
      </w:r>
      <w:r w:rsidRPr="00F342F4">
        <w:rPr>
          <w:rFonts w:ascii="Arial" w:hAnsi="Arial" w:cs="Arial"/>
          <w:sz w:val="20"/>
          <w:szCs w:val="20"/>
        </w:rPr>
        <w:t xml:space="preserve">sudjelovanje u životu župne zajednice, te vjerska </w:t>
      </w:r>
      <w:r w:rsidR="000266D7" w:rsidRPr="00F342F4">
        <w:rPr>
          <w:rFonts w:ascii="Arial" w:hAnsi="Arial" w:cs="Arial"/>
          <w:sz w:val="20"/>
          <w:szCs w:val="20"/>
        </w:rPr>
        <w:t xml:space="preserve">………………….. </w:t>
      </w:r>
      <w:r w:rsidRPr="00F342F4">
        <w:rPr>
          <w:rFonts w:ascii="Arial" w:hAnsi="Arial" w:cs="Arial"/>
          <w:sz w:val="20"/>
          <w:szCs w:val="20"/>
        </w:rPr>
        <w:t>u župi i školi.</w:t>
      </w:r>
    </w:p>
    <w:p w:rsidR="00DC4A21" w:rsidRDefault="006B181F" w:rsidP="00105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2F4">
        <w:rPr>
          <w:rFonts w:ascii="Arial" w:hAnsi="Arial" w:cs="Arial"/>
          <w:sz w:val="20"/>
          <w:szCs w:val="20"/>
        </w:rPr>
        <w:t xml:space="preserve">Crkva posebno naglašava da odluku o </w:t>
      </w:r>
      <w:r w:rsidR="00F1205C" w:rsidRPr="00F342F4">
        <w:rPr>
          <w:rFonts w:ascii="Arial" w:hAnsi="Arial" w:cs="Arial"/>
          <w:sz w:val="20"/>
          <w:szCs w:val="20"/>
        </w:rPr>
        <w:t xml:space="preserve">………………… </w:t>
      </w:r>
      <w:r w:rsidRPr="00F342F4">
        <w:rPr>
          <w:rFonts w:ascii="Arial" w:hAnsi="Arial" w:cs="Arial"/>
          <w:sz w:val="20"/>
          <w:szCs w:val="20"/>
        </w:rPr>
        <w:t xml:space="preserve">djece i vremenu kada će se roditi donose sami supružnici i da nitko nema pravo </w:t>
      </w:r>
      <w:r w:rsidR="00F1205C" w:rsidRPr="00F342F4">
        <w:rPr>
          <w:rFonts w:ascii="Arial" w:hAnsi="Arial" w:cs="Arial"/>
          <w:sz w:val="20"/>
          <w:szCs w:val="20"/>
        </w:rPr>
        <w:t xml:space="preserve">…………………….. </w:t>
      </w:r>
      <w:r w:rsidRPr="00F342F4">
        <w:rPr>
          <w:rFonts w:ascii="Arial" w:hAnsi="Arial" w:cs="Arial"/>
          <w:sz w:val="20"/>
          <w:szCs w:val="20"/>
        </w:rPr>
        <w:t>im moralnu krivicu</w:t>
      </w:r>
      <w:r w:rsidR="000266D7" w:rsidRPr="00F342F4">
        <w:rPr>
          <w:rFonts w:ascii="Arial" w:hAnsi="Arial" w:cs="Arial"/>
          <w:sz w:val="20"/>
          <w:szCs w:val="20"/>
        </w:rPr>
        <w:t>.</w:t>
      </w:r>
      <w:r w:rsidRPr="00F342F4">
        <w:rPr>
          <w:rFonts w:ascii="Arial" w:hAnsi="Arial" w:cs="Arial"/>
          <w:sz w:val="20"/>
          <w:szCs w:val="20"/>
        </w:rPr>
        <w:t xml:space="preserve"> Pri tom Crkva zagovara samo neke </w:t>
      </w:r>
      <w:r w:rsidR="00F1205C" w:rsidRPr="00F342F4">
        <w:rPr>
          <w:rFonts w:ascii="Arial" w:hAnsi="Arial" w:cs="Arial"/>
          <w:sz w:val="20"/>
          <w:szCs w:val="20"/>
        </w:rPr>
        <w:t xml:space="preserve">……………………. </w:t>
      </w:r>
      <w:r w:rsidRPr="00F342F4">
        <w:rPr>
          <w:rFonts w:ascii="Arial" w:hAnsi="Arial" w:cs="Arial"/>
          <w:sz w:val="20"/>
          <w:szCs w:val="20"/>
        </w:rPr>
        <w:t xml:space="preserve">metode planiranja i reguliranja poroda kao što su </w:t>
      </w:r>
      <w:r w:rsidR="00F1205C" w:rsidRPr="00F342F4">
        <w:rPr>
          <w:rFonts w:ascii="Arial" w:hAnsi="Arial" w:cs="Arial"/>
          <w:sz w:val="20"/>
          <w:szCs w:val="20"/>
        </w:rPr>
        <w:t xml:space="preserve">…………………………. </w:t>
      </w:r>
      <w:r w:rsidRPr="00F342F4">
        <w:rPr>
          <w:rFonts w:ascii="Arial" w:hAnsi="Arial" w:cs="Arial"/>
          <w:sz w:val="20"/>
          <w:szCs w:val="20"/>
        </w:rPr>
        <w:t xml:space="preserve">metoda, </w:t>
      </w:r>
      <w:r w:rsidR="00F1205C" w:rsidRPr="00F342F4">
        <w:rPr>
          <w:rFonts w:ascii="Arial" w:hAnsi="Arial" w:cs="Arial"/>
          <w:sz w:val="20"/>
          <w:szCs w:val="20"/>
        </w:rPr>
        <w:t xml:space="preserve">…………………… </w:t>
      </w:r>
      <w:r w:rsidRPr="00F342F4">
        <w:rPr>
          <w:rFonts w:ascii="Arial" w:hAnsi="Arial" w:cs="Arial"/>
          <w:sz w:val="20"/>
          <w:szCs w:val="20"/>
        </w:rPr>
        <w:t>plodnih i neplodnih dana, mjerenje bazalne temperature.</w:t>
      </w:r>
      <w:r w:rsidR="000266D7" w:rsidRPr="00F342F4">
        <w:rPr>
          <w:rFonts w:ascii="Arial" w:hAnsi="Arial" w:cs="Arial"/>
          <w:sz w:val="20"/>
          <w:szCs w:val="20"/>
        </w:rPr>
        <w:t xml:space="preserve"> Sa stajališta Crkve sve su </w:t>
      </w:r>
      <w:r w:rsidR="00F1205C" w:rsidRPr="00F342F4">
        <w:rPr>
          <w:rFonts w:ascii="Arial" w:hAnsi="Arial" w:cs="Arial"/>
          <w:sz w:val="20"/>
          <w:szCs w:val="20"/>
        </w:rPr>
        <w:t xml:space="preserve">…………………………… </w:t>
      </w:r>
      <w:r w:rsidR="000266D7" w:rsidRPr="00F342F4">
        <w:rPr>
          <w:rFonts w:ascii="Arial" w:hAnsi="Arial" w:cs="Arial"/>
          <w:sz w:val="20"/>
          <w:szCs w:val="20"/>
        </w:rPr>
        <w:t>metode nedopuštene jer ometaju prirodne procese u organizmu i moralno su upitne.</w:t>
      </w:r>
    </w:p>
    <w:p w:rsidR="000D6A2B" w:rsidRPr="000D6A2B" w:rsidRDefault="000D6A2B" w:rsidP="000D6A2B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Sastavite tri pravila za skladan život u obitelji!</w:t>
      </w:r>
      <w:bookmarkStart w:id="0" w:name="_GoBack"/>
      <w:bookmarkEnd w:id="0"/>
    </w:p>
    <w:p w:rsidR="00496EFB" w:rsidRDefault="00496EFB" w:rsidP="00105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6EFB" w:rsidRPr="00496EFB" w:rsidRDefault="00496EFB" w:rsidP="00496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RJEŠENJA:</w:t>
      </w:r>
    </w:p>
    <w:tbl>
      <w:tblPr>
        <w:tblStyle w:val="Reetkatablice"/>
        <w:tblpPr w:leftFromText="180" w:rightFromText="180" w:vertAnchor="text" w:horzAnchor="margin" w:tblpXSpec="right" w:tblpY="-68"/>
        <w:tblOverlap w:val="never"/>
        <w:tblW w:w="0" w:type="auto"/>
        <w:tblLook w:val="04A0"/>
      </w:tblPr>
      <w:tblGrid>
        <w:gridCol w:w="363"/>
        <w:gridCol w:w="375"/>
        <w:gridCol w:w="388"/>
        <w:gridCol w:w="388"/>
        <w:gridCol w:w="375"/>
        <w:gridCol w:w="388"/>
        <w:gridCol w:w="375"/>
        <w:gridCol w:w="375"/>
        <w:gridCol w:w="400"/>
        <w:gridCol w:w="388"/>
        <w:gridCol w:w="375"/>
        <w:gridCol w:w="485"/>
        <w:gridCol w:w="388"/>
        <w:gridCol w:w="388"/>
        <w:gridCol w:w="485"/>
        <w:gridCol w:w="388"/>
        <w:gridCol w:w="363"/>
        <w:gridCol w:w="351"/>
      </w:tblGrid>
      <w:tr w:rsidR="00496EFB" w:rsidRPr="00F342F4" w:rsidTr="00C9224E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P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82" w:type="dxa"/>
            <w:tcBorders>
              <w:top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4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G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U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D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I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U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M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E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P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E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Š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Ć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I</w:t>
            </w:r>
          </w:p>
        </w:tc>
        <w:tc>
          <w:tcPr>
            <w:tcW w:w="382" w:type="dxa"/>
            <w:tcBorders>
              <w:top w:val="single" w:sz="4" w:space="0" w:color="auto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4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P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L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478" w:type="dxa"/>
            <w:tcBorders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514"/>
        </w:trPr>
        <w:tc>
          <w:tcPr>
            <w:tcW w:w="358" w:type="dxa"/>
            <w:tcBorders>
              <w:top w:val="nil"/>
              <w:lef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496EFB" w:rsidRPr="00F342F4" w:rsidRDefault="00496EFB" w:rsidP="00C9224E">
            <w:pPr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D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J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V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514"/>
        </w:trPr>
        <w:tc>
          <w:tcPr>
            <w:tcW w:w="358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I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I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C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V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E</w:t>
            </w:r>
          </w:p>
        </w:tc>
        <w:tc>
          <w:tcPr>
            <w:tcW w:w="382" w:type="dxa"/>
            <w:tcBorders>
              <w:top w:val="single" w:sz="4" w:space="0" w:color="auto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487"/>
        </w:trPr>
        <w:tc>
          <w:tcPr>
            <w:tcW w:w="358" w:type="dxa"/>
            <w:tcBorders>
              <w:left w:val="nil"/>
              <w:bottom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V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D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V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478" w:type="dxa"/>
            <w:tcBorders>
              <w:top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bottom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D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L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U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K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U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Đ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NJ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U</w:t>
            </w:r>
          </w:p>
        </w:tc>
        <w:tc>
          <w:tcPr>
            <w:tcW w:w="358" w:type="dxa"/>
            <w:tcBorders>
              <w:top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48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lef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V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NJ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82" w:type="dxa"/>
            <w:tcBorders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</w:tr>
      <w:tr w:rsidR="00496EFB" w:rsidRPr="00F342F4" w:rsidTr="00C9224E">
        <w:trPr>
          <w:trHeight w:val="51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N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E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69" w:type="dxa"/>
            <w:shd w:val="clear" w:color="auto" w:fill="A6A6A6" w:themeFill="background1" w:themeFillShade="A6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A</w:t>
            </w:r>
          </w:p>
        </w:tc>
        <w:tc>
          <w:tcPr>
            <w:tcW w:w="394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Z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R</w:t>
            </w:r>
          </w:p>
        </w:tc>
        <w:tc>
          <w:tcPr>
            <w:tcW w:w="369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J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E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Š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I</w:t>
            </w:r>
          </w:p>
        </w:tc>
        <w:tc>
          <w:tcPr>
            <w:tcW w:w="47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V</w:t>
            </w:r>
          </w:p>
        </w:tc>
        <w:tc>
          <w:tcPr>
            <w:tcW w:w="382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O</w:t>
            </w:r>
          </w:p>
        </w:tc>
        <w:tc>
          <w:tcPr>
            <w:tcW w:w="358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S</w:t>
            </w:r>
          </w:p>
        </w:tc>
        <w:tc>
          <w:tcPr>
            <w:tcW w:w="346" w:type="dxa"/>
          </w:tcPr>
          <w:p w:rsidR="00496EFB" w:rsidRPr="00F342F4" w:rsidRDefault="00496EFB" w:rsidP="00C9224E">
            <w:pPr>
              <w:jc w:val="both"/>
              <w:rPr>
                <w:rFonts w:ascii="Arial" w:hAnsi="Arial" w:cs="Arial"/>
              </w:rPr>
            </w:pPr>
            <w:r w:rsidRPr="00F342F4">
              <w:rPr>
                <w:rFonts w:ascii="Arial" w:hAnsi="Arial" w:cs="Arial"/>
              </w:rPr>
              <w:t>T</w:t>
            </w:r>
          </w:p>
        </w:tc>
      </w:tr>
    </w:tbl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Pr="00105F5B">
        <w:rPr>
          <w:rFonts w:ascii="Arial" w:hAnsi="Arial" w:cs="Arial"/>
          <w:sz w:val="16"/>
          <w:szCs w:val="16"/>
        </w:rPr>
        <w:t xml:space="preserve"> „Na svoju sliku stvori Bog čovjeka, na sliku Božju on ga stvori, muško i žensko stvori ih.“</w:t>
      </w:r>
      <w:r>
        <w:rPr>
          <w:rFonts w:ascii="Arial" w:hAnsi="Arial" w:cs="Arial"/>
          <w:sz w:val="16"/>
          <w:szCs w:val="16"/>
        </w:rPr>
        <w:t xml:space="preserve"> To je citat iz knjige</w:t>
      </w:r>
      <w:r w:rsidRPr="00105F5B">
        <w:rPr>
          <w:rFonts w:ascii="Arial" w:hAnsi="Arial" w:cs="Arial"/>
          <w:sz w:val="16"/>
          <w:szCs w:val="16"/>
        </w:rPr>
        <w:t>…….?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Dokument Drugog  vatikanskog sabora u kojem je protumačen stav o donošenju odluke o broju i vremenu rađanja djece.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Jedno od prava i dužnosti kršćanskih obitelji je …………………… odgoj djece.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Bitna dimenzija ljudskog bića koja ima za svrhu jačanje ljubavi i rađanje potomstva.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Muškarac i žena imaju jednako ………………?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Ključ za shvaćanje naravi i smisla braka je odnos …………..</w:t>
      </w:r>
      <w:r w:rsidR="00A763C8">
        <w:rPr>
          <w:rFonts w:ascii="Arial" w:hAnsi="Arial" w:cs="Arial"/>
          <w:sz w:val="16"/>
          <w:szCs w:val="16"/>
        </w:rPr>
        <w:t xml:space="preserve"> i ………………….</w:t>
      </w:r>
      <w:r>
        <w:rPr>
          <w:rFonts w:ascii="Arial" w:hAnsi="Arial" w:cs="Arial"/>
          <w:sz w:val="16"/>
          <w:szCs w:val="16"/>
        </w:rPr>
        <w:t>?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Jedana od zapreka za sklapane kršćanske ženidbe.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Odgovorno roditeljstvo u</w:t>
      </w:r>
      <w:r w:rsidR="00A763C8">
        <w:rPr>
          <w:rFonts w:ascii="Arial" w:hAnsi="Arial" w:cs="Arial"/>
          <w:sz w:val="16"/>
          <w:szCs w:val="16"/>
        </w:rPr>
        <w:t xml:space="preserve">ključuje planiranje i ………… o ………………. </w:t>
      </w:r>
      <w:r>
        <w:rPr>
          <w:rFonts w:ascii="Arial" w:hAnsi="Arial" w:cs="Arial"/>
          <w:sz w:val="16"/>
          <w:szCs w:val="16"/>
        </w:rPr>
        <w:t xml:space="preserve"> djece?</w:t>
      </w:r>
    </w:p>
    <w:p w:rsidR="00496EF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 Smisao braka je sudjelovanje u Božjem djelu ……………………… novog života.</w:t>
      </w:r>
    </w:p>
    <w:p w:rsidR="00496EFB" w:rsidRPr="00105F5B" w:rsidRDefault="00496EFB" w:rsidP="00496EFB">
      <w:pPr>
        <w:pStyle w:val="Odlomakpopisa"/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 Jedno od svojstava ženidbe.</w:t>
      </w:r>
      <w:r w:rsidRPr="00105F5B">
        <w:rPr>
          <w:rFonts w:ascii="Arial" w:hAnsi="Arial" w:cs="Arial"/>
          <w:sz w:val="16"/>
          <w:szCs w:val="16"/>
        </w:rPr>
        <w:br w:type="textWrapping" w:clear="all"/>
      </w:r>
    </w:p>
    <w:p w:rsidR="00496EFB" w:rsidRPr="00F342F4" w:rsidRDefault="00496EFB" w:rsidP="00496E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2F4">
        <w:rPr>
          <w:rFonts w:ascii="Arial" w:hAnsi="Arial" w:cs="Arial"/>
          <w:sz w:val="20"/>
          <w:szCs w:val="20"/>
        </w:rPr>
        <w:t xml:space="preserve">Bog je u svom naumu ustanovio brak kao zajedništvo </w:t>
      </w:r>
      <w:r>
        <w:rPr>
          <w:rFonts w:ascii="Arial" w:hAnsi="Arial" w:cs="Arial"/>
          <w:sz w:val="20"/>
          <w:szCs w:val="20"/>
          <w:u w:val="single"/>
        </w:rPr>
        <w:t>jednog</w:t>
      </w:r>
      <w:r w:rsidRPr="00F342F4">
        <w:rPr>
          <w:rFonts w:ascii="Arial" w:hAnsi="Arial" w:cs="Arial"/>
          <w:sz w:val="20"/>
          <w:szCs w:val="20"/>
        </w:rPr>
        <w:t xml:space="preserve"> muškarca i </w:t>
      </w:r>
      <w:r w:rsidRPr="00496EFB">
        <w:rPr>
          <w:rFonts w:ascii="Arial" w:hAnsi="Arial" w:cs="Arial"/>
          <w:sz w:val="20"/>
          <w:szCs w:val="20"/>
          <w:u w:val="single"/>
        </w:rPr>
        <w:t>jedne</w:t>
      </w:r>
      <w:r w:rsidRPr="00F342F4">
        <w:rPr>
          <w:rFonts w:ascii="Arial" w:hAnsi="Arial" w:cs="Arial"/>
          <w:sz w:val="20"/>
          <w:szCs w:val="20"/>
        </w:rPr>
        <w:t xml:space="preserve"> žene. Toj zajednici darovao je </w:t>
      </w:r>
      <w:r>
        <w:rPr>
          <w:rFonts w:ascii="Arial" w:hAnsi="Arial" w:cs="Arial"/>
          <w:sz w:val="20"/>
          <w:szCs w:val="20"/>
          <w:u w:val="single"/>
        </w:rPr>
        <w:t>stvaralačku</w:t>
      </w:r>
      <w:r w:rsidRPr="00F342F4">
        <w:rPr>
          <w:rFonts w:ascii="Arial" w:hAnsi="Arial" w:cs="Arial"/>
          <w:sz w:val="20"/>
          <w:szCs w:val="20"/>
        </w:rPr>
        <w:t xml:space="preserve"> moć ljubavi kojom postaje Božji sustvaratelj. Isus na tragu tog izvornog smisla i naravi braka traži </w:t>
      </w:r>
      <w:r>
        <w:rPr>
          <w:rFonts w:ascii="Arial" w:hAnsi="Arial" w:cs="Arial"/>
          <w:sz w:val="20"/>
          <w:szCs w:val="20"/>
          <w:u w:val="single"/>
        </w:rPr>
        <w:t>jednost</w:t>
      </w:r>
      <w:r w:rsidRPr="00F342F4">
        <w:rPr>
          <w:rFonts w:ascii="Arial" w:hAnsi="Arial" w:cs="Arial"/>
          <w:sz w:val="20"/>
          <w:szCs w:val="20"/>
        </w:rPr>
        <w:t xml:space="preserve"> i nerazrješivost braka, te ga uzdiže na dostojanstvo</w:t>
      </w:r>
      <w:r>
        <w:rPr>
          <w:rFonts w:ascii="Arial" w:hAnsi="Arial" w:cs="Arial"/>
          <w:sz w:val="20"/>
          <w:szCs w:val="20"/>
          <w:u w:val="single"/>
        </w:rPr>
        <w:t>sakramenta</w:t>
      </w:r>
      <w:r w:rsidRPr="00F342F4">
        <w:rPr>
          <w:rFonts w:ascii="Arial" w:hAnsi="Arial" w:cs="Arial"/>
          <w:sz w:val="20"/>
          <w:szCs w:val="20"/>
        </w:rPr>
        <w:t xml:space="preserve"> . Ključ za shvaćanje naravi braka je slika odnosa </w:t>
      </w:r>
      <w:r>
        <w:rPr>
          <w:rFonts w:ascii="Arial" w:hAnsi="Arial" w:cs="Arial"/>
          <w:sz w:val="20"/>
          <w:szCs w:val="20"/>
          <w:u w:val="single"/>
        </w:rPr>
        <w:t>Krista</w:t>
      </w:r>
      <w:r w:rsidRPr="00F342F4">
        <w:rPr>
          <w:rFonts w:ascii="Arial" w:hAnsi="Arial" w:cs="Arial"/>
          <w:sz w:val="20"/>
          <w:szCs w:val="20"/>
        </w:rPr>
        <w:t xml:space="preserve"> i Crkve. Taj odnos podrazumijeva potpuno predanje, vjernost, poštivanje i </w:t>
      </w:r>
      <w:r>
        <w:rPr>
          <w:rFonts w:ascii="Arial" w:hAnsi="Arial" w:cs="Arial"/>
          <w:sz w:val="20"/>
          <w:szCs w:val="20"/>
          <w:u w:val="single"/>
        </w:rPr>
        <w:t>bezuvjetnu</w:t>
      </w:r>
      <w:r w:rsidRPr="00F342F4">
        <w:rPr>
          <w:rFonts w:ascii="Arial" w:hAnsi="Arial" w:cs="Arial"/>
          <w:sz w:val="20"/>
          <w:szCs w:val="20"/>
        </w:rPr>
        <w:t xml:space="preserve"> ljubav.</w:t>
      </w:r>
    </w:p>
    <w:p w:rsidR="00496EFB" w:rsidRPr="00F342F4" w:rsidRDefault="00496EFB" w:rsidP="00496E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2F4">
        <w:rPr>
          <w:rFonts w:ascii="Arial" w:hAnsi="Arial" w:cs="Arial"/>
          <w:sz w:val="20"/>
          <w:szCs w:val="20"/>
        </w:rPr>
        <w:t xml:space="preserve">Dužnosti i prava kršćanske </w:t>
      </w:r>
      <w:r w:rsidRPr="00496EFB">
        <w:rPr>
          <w:rFonts w:ascii="Arial" w:hAnsi="Arial" w:cs="Arial"/>
          <w:sz w:val="20"/>
          <w:szCs w:val="20"/>
          <w:u w:val="single"/>
        </w:rPr>
        <w:t>obitelji</w:t>
      </w:r>
      <w:r w:rsidRPr="00F342F4">
        <w:rPr>
          <w:rFonts w:ascii="Arial" w:hAnsi="Arial" w:cs="Arial"/>
          <w:sz w:val="20"/>
          <w:szCs w:val="20"/>
        </w:rPr>
        <w:t>su kršćanski život u obitelji,</w:t>
      </w:r>
      <w:r w:rsidRPr="00496EFB">
        <w:rPr>
          <w:rFonts w:ascii="Arial" w:hAnsi="Arial" w:cs="Arial"/>
          <w:sz w:val="20"/>
          <w:szCs w:val="20"/>
        </w:rPr>
        <w:t xml:space="preserve"> rađanjei</w:t>
      </w:r>
      <w:r w:rsidRPr="00F342F4">
        <w:rPr>
          <w:rFonts w:ascii="Arial" w:hAnsi="Arial" w:cs="Arial"/>
          <w:sz w:val="20"/>
          <w:szCs w:val="20"/>
        </w:rPr>
        <w:t xml:space="preserve"> kršćanski odgoj djece, cjelovita </w:t>
      </w:r>
      <w:r>
        <w:rPr>
          <w:rFonts w:ascii="Arial" w:hAnsi="Arial" w:cs="Arial"/>
          <w:sz w:val="20"/>
          <w:szCs w:val="20"/>
          <w:u w:val="single"/>
        </w:rPr>
        <w:t>briga</w:t>
      </w:r>
      <w:r w:rsidRPr="00F342F4">
        <w:rPr>
          <w:rFonts w:ascii="Arial" w:hAnsi="Arial" w:cs="Arial"/>
          <w:sz w:val="20"/>
          <w:szCs w:val="20"/>
        </w:rPr>
        <w:t xml:space="preserve"> za razvoj djece, njihovo školovanje i uključivanje u društvenu i </w:t>
      </w:r>
      <w:r>
        <w:rPr>
          <w:rFonts w:ascii="Arial" w:hAnsi="Arial" w:cs="Arial"/>
          <w:sz w:val="20"/>
          <w:szCs w:val="20"/>
          <w:u w:val="single"/>
        </w:rPr>
        <w:t>crkvenu</w:t>
      </w:r>
      <w:r w:rsidRPr="00F342F4">
        <w:rPr>
          <w:rFonts w:ascii="Arial" w:hAnsi="Arial" w:cs="Arial"/>
          <w:sz w:val="20"/>
          <w:szCs w:val="20"/>
        </w:rPr>
        <w:t xml:space="preserve"> zajednicu, sakramentalni život i </w:t>
      </w:r>
      <w:r w:rsidRPr="00496EFB">
        <w:rPr>
          <w:rFonts w:ascii="Arial" w:hAnsi="Arial" w:cs="Arial"/>
          <w:sz w:val="20"/>
          <w:szCs w:val="20"/>
          <w:u w:val="single"/>
        </w:rPr>
        <w:t>aktivno</w:t>
      </w:r>
      <w:r w:rsidRPr="00F342F4">
        <w:rPr>
          <w:rFonts w:ascii="Arial" w:hAnsi="Arial" w:cs="Arial"/>
          <w:sz w:val="20"/>
          <w:szCs w:val="20"/>
        </w:rPr>
        <w:t xml:space="preserve"> sudjelovanje u životu župne zajednice, te vjerska </w:t>
      </w:r>
      <w:r>
        <w:rPr>
          <w:rFonts w:ascii="Arial" w:hAnsi="Arial" w:cs="Arial"/>
          <w:sz w:val="20"/>
          <w:szCs w:val="20"/>
          <w:u w:val="single"/>
        </w:rPr>
        <w:t>pouka</w:t>
      </w:r>
      <w:r w:rsidRPr="00F342F4">
        <w:rPr>
          <w:rFonts w:ascii="Arial" w:hAnsi="Arial" w:cs="Arial"/>
          <w:sz w:val="20"/>
          <w:szCs w:val="20"/>
        </w:rPr>
        <w:t xml:space="preserve"> u župi i školi.</w:t>
      </w:r>
    </w:p>
    <w:p w:rsidR="00496EFB" w:rsidRPr="00105F5B" w:rsidRDefault="00496EFB" w:rsidP="00496E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42F4">
        <w:rPr>
          <w:rFonts w:ascii="Arial" w:hAnsi="Arial" w:cs="Arial"/>
          <w:sz w:val="20"/>
          <w:szCs w:val="20"/>
        </w:rPr>
        <w:t xml:space="preserve">Crkva posebno naglašava da odluku o </w:t>
      </w:r>
      <w:r>
        <w:rPr>
          <w:rFonts w:ascii="Arial" w:hAnsi="Arial" w:cs="Arial"/>
          <w:sz w:val="20"/>
          <w:szCs w:val="20"/>
          <w:u w:val="single"/>
        </w:rPr>
        <w:t>rađanju</w:t>
      </w:r>
      <w:r w:rsidRPr="00F342F4">
        <w:rPr>
          <w:rFonts w:ascii="Arial" w:hAnsi="Arial" w:cs="Arial"/>
          <w:sz w:val="20"/>
          <w:szCs w:val="20"/>
        </w:rPr>
        <w:t xml:space="preserve"> djece i vremenu kada će se roditi donose sami supružnici i da nitko nema pravo </w:t>
      </w:r>
      <w:r>
        <w:rPr>
          <w:rFonts w:ascii="Arial" w:hAnsi="Arial" w:cs="Arial"/>
          <w:sz w:val="20"/>
          <w:szCs w:val="20"/>
          <w:u w:val="single"/>
        </w:rPr>
        <w:t>nametati</w:t>
      </w:r>
      <w:r w:rsidRPr="00F342F4">
        <w:rPr>
          <w:rFonts w:ascii="Arial" w:hAnsi="Arial" w:cs="Arial"/>
          <w:sz w:val="20"/>
          <w:szCs w:val="20"/>
        </w:rPr>
        <w:t xml:space="preserve"> im moralnu krivicu. Pri tom Crkva zagovara samo neke </w:t>
      </w:r>
      <w:r>
        <w:rPr>
          <w:rFonts w:ascii="Arial" w:hAnsi="Arial" w:cs="Arial"/>
          <w:sz w:val="20"/>
          <w:szCs w:val="20"/>
          <w:u w:val="single"/>
        </w:rPr>
        <w:t>prirodne</w:t>
      </w:r>
      <w:r w:rsidRPr="00F342F4">
        <w:rPr>
          <w:rFonts w:ascii="Arial" w:hAnsi="Arial" w:cs="Arial"/>
          <w:sz w:val="20"/>
          <w:szCs w:val="20"/>
        </w:rPr>
        <w:t xml:space="preserve"> metode planiranja i reguliranja poroda kao što su </w:t>
      </w:r>
      <w:proofErr w:type="spellStart"/>
      <w:r>
        <w:rPr>
          <w:rFonts w:ascii="Arial" w:hAnsi="Arial" w:cs="Arial"/>
          <w:sz w:val="20"/>
          <w:szCs w:val="20"/>
          <w:u w:val="single"/>
        </w:rPr>
        <w:t>Billingsova</w:t>
      </w:r>
      <w:proofErr w:type="spellEnd"/>
      <w:r w:rsidRPr="00F342F4">
        <w:rPr>
          <w:rFonts w:ascii="Arial" w:hAnsi="Arial" w:cs="Arial"/>
          <w:sz w:val="20"/>
          <w:szCs w:val="20"/>
        </w:rPr>
        <w:t xml:space="preserve"> metoda, </w:t>
      </w:r>
      <w:r w:rsidRPr="00496EFB">
        <w:rPr>
          <w:rFonts w:ascii="Arial" w:hAnsi="Arial" w:cs="Arial"/>
          <w:sz w:val="20"/>
          <w:szCs w:val="20"/>
          <w:u w:val="single"/>
        </w:rPr>
        <w:t>praćenje</w:t>
      </w:r>
      <w:r w:rsidR="00E4711C">
        <w:rPr>
          <w:rFonts w:ascii="Arial" w:hAnsi="Arial" w:cs="Arial"/>
          <w:sz w:val="20"/>
          <w:szCs w:val="20"/>
          <w:u w:val="single"/>
        </w:rPr>
        <w:t xml:space="preserve"> </w:t>
      </w:r>
      <w:r w:rsidRPr="00496EFB">
        <w:rPr>
          <w:rFonts w:ascii="Arial" w:hAnsi="Arial" w:cs="Arial"/>
          <w:sz w:val="20"/>
          <w:szCs w:val="20"/>
        </w:rPr>
        <w:t>plodnih</w:t>
      </w:r>
      <w:r w:rsidRPr="00F342F4">
        <w:rPr>
          <w:rFonts w:ascii="Arial" w:hAnsi="Arial" w:cs="Arial"/>
          <w:sz w:val="20"/>
          <w:szCs w:val="20"/>
        </w:rPr>
        <w:t xml:space="preserve"> i neplodnih dana, mjerenje bazalne temperature. Sa stajališta Crkve sve su </w:t>
      </w:r>
      <w:r>
        <w:rPr>
          <w:rFonts w:ascii="Arial" w:hAnsi="Arial" w:cs="Arial"/>
          <w:sz w:val="20"/>
          <w:szCs w:val="20"/>
          <w:u w:val="single"/>
        </w:rPr>
        <w:t>umjetne</w:t>
      </w:r>
      <w:r w:rsidR="00E4711C">
        <w:rPr>
          <w:rFonts w:ascii="Arial" w:hAnsi="Arial" w:cs="Arial"/>
          <w:sz w:val="20"/>
          <w:szCs w:val="20"/>
          <w:u w:val="single"/>
        </w:rPr>
        <w:t xml:space="preserve"> </w:t>
      </w:r>
      <w:r w:rsidRPr="00F342F4">
        <w:rPr>
          <w:rFonts w:ascii="Arial" w:hAnsi="Arial" w:cs="Arial"/>
          <w:sz w:val="20"/>
          <w:szCs w:val="20"/>
        </w:rPr>
        <w:t>metode nedopuštene jer ometaju prirodne procese u organizmu i moralno su upitne.</w:t>
      </w:r>
    </w:p>
    <w:p w:rsidR="00496EFB" w:rsidRPr="00105F5B" w:rsidRDefault="00496EFB" w:rsidP="00105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96EFB" w:rsidRPr="00105F5B" w:rsidSect="001174BD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D13"/>
    <w:multiLevelType w:val="hybridMultilevel"/>
    <w:tmpl w:val="96C21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2551"/>
    <w:multiLevelType w:val="hybridMultilevel"/>
    <w:tmpl w:val="82A6C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7A44"/>
    <w:multiLevelType w:val="hybridMultilevel"/>
    <w:tmpl w:val="A93269EC"/>
    <w:lvl w:ilvl="0" w:tplc="674C6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67720"/>
    <w:multiLevelType w:val="hybridMultilevel"/>
    <w:tmpl w:val="84066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15DBB"/>
    <w:multiLevelType w:val="hybridMultilevel"/>
    <w:tmpl w:val="73D65454"/>
    <w:lvl w:ilvl="0" w:tplc="017414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77B"/>
    <w:rsid w:val="000266D7"/>
    <w:rsid w:val="000B5024"/>
    <w:rsid w:val="000D6A2B"/>
    <w:rsid w:val="00105F5B"/>
    <w:rsid w:val="001174BD"/>
    <w:rsid w:val="00496EFB"/>
    <w:rsid w:val="00531AB9"/>
    <w:rsid w:val="006B181F"/>
    <w:rsid w:val="00A73C6B"/>
    <w:rsid w:val="00A763C8"/>
    <w:rsid w:val="00DC4A21"/>
    <w:rsid w:val="00E4711C"/>
    <w:rsid w:val="00E744D7"/>
    <w:rsid w:val="00EA4E1D"/>
    <w:rsid w:val="00F1205C"/>
    <w:rsid w:val="00F342F4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81F"/>
    <w:pPr>
      <w:ind w:left="720"/>
      <w:contextualSpacing/>
    </w:pPr>
  </w:style>
  <w:style w:type="table" w:styleId="Reetkatablice">
    <w:name w:val="Table Grid"/>
    <w:basedOn w:val="Obinatablica"/>
    <w:uiPriority w:val="59"/>
    <w:rsid w:val="00F1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81F"/>
    <w:pPr>
      <w:ind w:left="720"/>
      <w:contextualSpacing/>
    </w:pPr>
  </w:style>
  <w:style w:type="table" w:styleId="TableGrid">
    <w:name w:val="Table Grid"/>
    <w:basedOn w:val="TableNormal"/>
    <w:uiPriority w:val="59"/>
    <w:rsid w:val="00F1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3259-D697-4C6D-9290-2A73AC3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10</cp:revision>
  <dcterms:created xsi:type="dcterms:W3CDTF">2015-02-08T06:38:00Z</dcterms:created>
  <dcterms:modified xsi:type="dcterms:W3CDTF">2016-02-08T14:39:00Z</dcterms:modified>
</cp:coreProperties>
</file>