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BCE" w:rsidRPr="001D472F" w:rsidRDefault="00C2049F" w:rsidP="004578B6">
      <w:pPr>
        <w:spacing w:after="0" w:line="240" w:lineRule="auto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Cvijeće za Majčin dan</w:t>
      </w:r>
    </w:p>
    <w:p w:rsidR="001D472F" w:rsidRPr="001D472F" w:rsidRDefault="001D472F" w:rsidP="004578B6">
      <w:pPr>
        <w:spacing w:after="0" w:line="240" w:lineRule="auto"/>
        <w:rPr>
          <w:sz w:val="24"/>
          <w:szCs w:val="24"/>
        </w:rPr>
      </w:pPr>
    </w:p>
    <w:p w:rsidR="001D472F" w:rsidRDefault="009B5644" w:rsidP="004578B6">
      <w:pPr>
        <w:spacing w:after="0" w:line="240" w:lineRule="auto"/>
        <w:rPr>
          <w:sz w:val="24"/>
          <w:szCs w:val="24"/>
        </w:rPr>
      </w:pPr>
      <w:r w:rsidRPr="009B5644">
        <w:rPr>
          <w:b/>
          <w:sz w:val="24"/>
          <w:szCs w:val="24"/>
        </w:rPr>
        <w:t>Materijali</w:t>
      </w:r>
      <w:r w:rsidR="00C2049F">
        <w:rPr>
          <w:sz w:val="24"/>
          <w:szCs w:val="24"/>
        </w:rPr>
        <w:t>:</w:t>
      </w:r>
    </w:p>
    <w:p w:rsidR="00C2049F" w:rsidRDefault="00C2049F" w:rsidP="004578B6">
      <w:pPr>
        <w:pStyle w:val="Odlomakpopisa"/>
        <w:numPr>
          <w:ilvl w:val="0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kolaž papir A5 veličine</w:t>
      </w:r>
    </w:p>
    <w:p w:rsidR="00C2049F" w:rsidRDefault="00C2049F" w:rsidP="004578B6">
      <w:pPr>
        <w:pStyle w:val="Odlomakpopisa"/>
        <w:numPr>
          <w:ilvl w:val="0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voštana navlaka s čepa staklene boce (posuda za cvijet)</w:t>
      </w:r>
    </w:p>
    <w:p w:rsidR="00C2049F" w:rsidRDefault="00C2049F" w:rsidP="004578B6">
      <w:pPr>
        <w:pStyle w:val="Odlomakpopisa"/>
        <w:numPr>
          <w:ilvl w:val="0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škare</w:t>
      </w:r>
    </w:p>
    <w:p w:rsidR="00C2049F" w:rsidRPr="00C2049F" w:rsidRDefault="00C2049F" w:rsidP="004578B6">
      <w:pPr>
        <w:pStyle w:val="Odlomakpopisa"/>
        <w:numPr>
          <w:ilvl w:val="0"/>
          <w:numId w:val="2"/>
        </w:numPr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ljepilo za papir</w:t>
      </w:r>
    </w:p>
    <w:p w:rsidR="001D472F" w:rsidRDefault="001D472F" w:rsidP="004578B6">
      <w:pPr>
        <w:spacing w:after="0" w:line="240" w:lineRule="auto"/>
        <w:rPr>
          <w:rFonts w:ascii="Tempus Sans ITC" w:hAnsi="Tempus Sans ITC"/>
          <w:color w:val="00B050"/>
          <w:sz w:val="24"/>
          <w:szCs w:val="24"/>
        </w:rPr>
      </w:pPr>
    </w:p>
    <w:p w:rsidR="009B5644" w:rsidRPr="009B5644" w:rsidRDefault="009B5644" w:rsidP="004578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B5644">
        <w:rPr>
          <w:rFonts w:ascii="Times New Roman" w:hAnsi="Times New Roman" w:cs="Times New Roman"/>
          <w:b/>
          <w:sz w:val="24"/>
          <w:szCs w:val="24"/>
        </w:rPr>
        <w:t>Izrada:</w:t>
      </w:r>
    </w:p>
    <w:p w:rsidR="009B5644" w:rsidRPr="009B5644" w:rsidRDefault="009B5644" w:rsidP="004578B6">
      <w:pPr>
        <w:spacing w:after="0" w:line="240" w:lineRule="auto"/>
        <w:jc w:val="both"/>
        <w:rPr>
          <w:sz w:val="24"/>
          <w:szCs w:val="24"/>
        </w:rPr>
      </w:pPr>
      <w:r w:rsidRPr="009B5644">
        <w:rPr>
          <w:rFonts w:cs="Times New Roman"/>
          <w:sz w:val="24"/>
          <w:szCs w:val="24"/>
        </w:rPr>
        <w:t>Kao gotova „</w:t>
      </w:r>
      <w:proofErr w:type="spellStart"/>
      <w:r w:rsidRPr="009B5644">
        <w:rPr>
          <w:rFonts w:cs="Times New Roman"/>
          <w:sz w:val="24"/>
          <w:szCs w:val="24"/>
        </w:rPr>
        <w:t>vazica</w:t>
      </w:r>
      <w:proofErr w:type="spellEnd"/>
      <w:r w:rsidRPr="009B5644">
        <w:rPr>
          <w:rFonts w:cs="Times New Roman"/>
          <w:sz w:val="24"/>
          <w:szCs w:val="24"/>
        </w:rPr>
        <w:t xml:space="preserve">“ u koju umećemo cvijeće može nam poslužiti </w:t>
      </w:r>
      <w:r w:rsidRPr="009B5644">
        <w:rPr>
          <w:sz w:val="24"/>
          <w:szCs w:val="24"/>
        </w:rPr>
        <w:t xml:space="preserve">voštana navlaka s čepa staklene boce. U tom slučaju u nju možemo umetnuti krug od </w:t>
      </w:r>
      <w:proofErr w:type="spellStart"/>
      <w:r w:rsidRPr="009B5644">
        <w:rPr>
          <w:sz w:val="24"/>
          <w:szCs w:val="24"/>
        </w:rPr>
        <w:t>kartončića</w:t>
      </w:r>
      <w:proofErr w:type="spellEnd"/>
      <w:r w:rsidRPr="009B5644">
        <w:rPr>
          <w:sz w:val="24"/>
          <w:szCs w:val="24"/>
        </w:rPr>
        <w:t xml:space="preserve"> kako bi se ravnoteža vaze učvrstila te ona bila „samostojeća“. </w:t>
      </w:r>
    </w:p>
    <w:p w:rsidR="009B5644" w:rsidRPr="009B5644" w:rsidRDefault="009B5644" w:rsidP="004578B6">
      <w:pPr>
        <w:spacing w:after="0" w:line="240" w:lineRule="auto"/>
        <w:jc w:val="both"/>
        <w:rPr>
          <w:sz w:val="24"/>
          <w:szCs w:val="24"/>
        </w:rPr>
      </w:pPr>
      <w:r w:rsidRPr="009B5644">
        <w:rPr>
          <w:sz w:val="24"/>
          <w:szCs w:val="24"/>
        </w:rPr>
        <w:t xml:space="preserve">Ukoliko nemamo voštane navlake, </w:t>
      </w:r>
      <w:proofErr w:type="spellStart"/>
      <w:r w:rsidRPr="009B5644">
        <w:rPr>
          <w:sz w:val="24"/>
          <w:szCs w:val="24"/>
        </w:rPr>
        <w:t>vazicu</w:t>
      </w:r>
      <w:proofErr w:type="spellEnd"/>
      <w:r w:rsidRPr="009B5644">
        <w:rPr>
          <w:sz w:val="24"/>
          <w:szCs w:val="24"/>
        </w:rPr>
        <w:t xml:space="preserve"> možemo izraditi od kartona.</w:t>
      </w:r>
    </w:p>
    <w:p w:rsidR="004578B6" w:rsidRDefault="009B5644" w:rsidP="004578B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B5644">
        <w:rPr>
          <w:rFonts w:cs="Times New Roman"/>
          <w:sz w:val="24"/>
          <w:szCs w:val="24"/>
        </w:rPr>
        <w:t xml:space="preserve">Kolaž papir u boji A5 veličine presaviti </w:t>
      </w:r>
      <w:r w:rsidR="004578B6">
        <w:rPr>
          <w:rFonts w:cs="Times New Roman"/>
          <w:sz w:val="24"/>
          <w:szCs w:val="24"/>
        </w:rPr>
        <w:t>i rezati prema prikazu na slici:</w:t>
      </w:r>
    </w:p>
    <w:p w:rsidR="004578B6" w:rsidRDefault="004578B6" w:rsidP="004578B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578B6" w:rsidRDefault="004578B6" w:rsidP="004578B6">
      <w:pPr>
        <w:spacing w:after="0" w:line="240" w:lineRule="auto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4407695" cy="5876925"/>
            <wp:effectExtent l="19050" t="0" r="0" b="0"/>
            <wp:docPr id="2" name="Slika 1" descr="IMG_20160504_14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47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189" cy="588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44" w:rsidRDefault="009B5644" w:rsidP="004578B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9B5644">
        <w:rPr>
          <w:rFonts w:cs="Times New Roman"/>
          <w:sz w:val="24"/>
          <w:szCs w:val="24"/>
        </w:rPr>
        <w:lastRenderedPageBreak/>
        <w:t xml:space="preserve">Jedan list papira A5 podijeliti u </w:t>
      </w:r>
      <w:proofErr w:type="spellStart"/>
      <w:r w:rsidRPr="009B5644">
        <w:rPr>
          <w:rFonts w:cs="Times New Roman"/>
          <w:sz w:val="24"/>
          <w:szCs w:val="24"/>
        </w:rPr>
        <w:t>cca</w:t>
      </w:r>
      <w:proofErr w:type="spellEnd"/>
      <w:r w:rsidRPr="009B5644">
        <w:rPr>
          <w:rFonts w:cs="Times New Roman"/>
          <w:sz w:val="24"/>
          <w:szCs w:val="24"/>
        </w:rPr>
        <w:t xml:space="preserve"> 4 dijela kako bi se izrezani dijelovi lakše prilagodili unutarnjoj strani „</w:t>
      </w:r>
      <w:proofErr w:type="spellStart"/>
      <w:r w:rsidRPr="009B5644">
        <w:rPr>
          <w:rFonts w:cs="Times New Roman"/>
          <w:sz w:val="24"/>
          <w:szCs w:val="24"/>
        </w:rPr>
        <w:t>vazice</w:t>
      </w:r>
      <w:proofErr w:type="spellEnd"/>
      <w:r w:rsidRPr="009B5644">
        <w:rPr>
          <w:rFonts w:cs="Times New Roman"/>
          <w:sz w:val="24"/>
          <w:szCs w:val="24"/>
        </w:rPr>
        <w:t>“. Zalijepiti ih ukrug.</w:t>
      </w:r>
    </w:p>
    <w:p w:rsidR="004578B6" w:rsidRDefault="004578B6" w:rsidP="004578B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4578B6" w:rsidRDefault="004578B6" w:rsidP="004578B6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2464594" cy="3286125"/>
            <wp:effectExtent l="19050" t="0" r="0" b="0"/>
            <wp:docPr id="3" name="Slika 2" descr="IMG_20160504_14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25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17" cy="32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3137640" cy="2353231"/>
            <wp:effectExtent l="0" t="400050" r="0" b="370919"/>
            <wp:docPr id="4" name="Slika 3" descr="IMG_20160504_14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2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2598" cy="235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644" w:rsidRPr="009B5644" w:rsidRDefault="009B5644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9B5644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U središte vaze „tučak“ umetnemo presavijanjem izrezanog kolaža (kao na slici).</w:t>
      </w: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C2049F" w:rsidRPr="009B5644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760720" cy="4320540"/>
            <wp:effectExtent l="19050" t="0" r="0" b="0"/>
            <wp:docPr id="5" name="Slika 4" descr="IMG_20160504_14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26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Konačan rezultat neka bude plod vaše i dječje mašte i raznobojnosti kolaža!</w:t>
      </w: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838325" cy="1378745"/>
            <wp:effectExtent l="19050" t="0" r="9525" b="0"/>
            <wp:docPr id="6" name="Slika 5" descr="IMG_20160504_14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23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717" cy="13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838325" cy="1378745"/>
            <wp:effectExtent l="19050" t="0" r="9525" b="0"/>
            <wp:docPr id="7" name="Slika 6" descr="IMG_20160504_14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04_1427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717" cy="137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 </w:t>
      </w: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863725" cy="1397795"/>
            <wp:effectExtent l="19050" t="0" r="3175" b="0"/>
            <wp:docPr id="8" name="Slika 7" descr="Cvijeće za Majčin 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ijeće za Majčin d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09" cy="139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4578B6" w:rsidRDefault="004578B6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9C1855" w:rsidRDefault="004578B6" w:rsidP="004578B6">
      <w:pPr>
        <w:spacing w:after="0" w:line="240" w:lineRule="auto"/>
        <w:rPr>
          <w:rFonts w:cs="Times New Roman"/>
          <w:b/>
          <w:sz w:val="24"/>
          <w:szCs w:val="24"/>
        </w:rPr>
      </w:pPr>
      <w:r w:rsidRPr="004578B6">
        <w:rPr>
          <w:rFonts w:cs="Times New Roman"/>
          <w:b/>
          <w:sz w:val="24"/>
          <w:szCs w:val="24"/>
        </w:rPr>
        <w:t>Aktivnost</w:t>
      </w:r>
      <w:r w:rsidR="00190A1B">
        <w:rPr>
          <w:rFonts w:cs="Times New Roman"/>
          <w:b/>
          <w:sz w:val="24"/>
          <w:szCs w:val="24"/>
        </w:rPr>
        <w:t xml:space="preserve"> prema Programu katoličkog vjerskog odgoja u mjesecu svibnju</w:t>
      </w:r>
    </w:p>
    <w:p w:rsidR="00190A1B" w:rsidRDefault="00190A1B" w:rsidP="004578B6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190A1B" w:rsidRDefault="00190A1B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Moguće su teme:</w:t>
      </w:r>
    </w:p>
    <w:p w:rsidR="00190A1B" w:rsidRPr="00190A1B" w:rsidRDefault="00190A1B" w:rsidP="00190A1B">
      <w:pPr>
        <w:pStyle w:val="Odlomakpopisa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190A1B">
        <w:rPr>
          <w:rFonts w:cs="Times New Roman"/>
          <w:sz w:val="24"/>
          <w:szCs w:val="24"/>
        </w:rPr>
        <w:t>Moja majka</w:t>
      </w:r>
    </w:p>
    <w:p w:rsidR="00190A1B" w:rsidRPr="00190A1B" w:rsidRDefault="00190A1B" w:rsidP="00190A1B">
      <w:pPr>
        <w:pStyle w:val="Odlomakpopisa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190A1B">
        <w:rPr>
          <w:rFonts w:cs="Times New Roman"/>
          <w:sz w:val="24"/>
          <w:szCs w:val="24"/>
        </w:rPr>
        <w:t>Marija, Isusova i naša majka</w:t>
      </w:r>
    </w:p>
    <w:p w:rsidR="00190A1B" w:rsidRPr="00190A1B" w:rsidRDefault="00190A1B" w:rsidP="00190A1B">
      <w:pPr>
        <w:pStyle w:val="Odlomakpopisa"/>
        <w:numPr>
          <w:ilvl w:val="0"/>
          <w:numId w:val="3"/>
        </w:numPr>
        <w:spacing w:after="0" w:line="240" w:lineRule="auto"/>
        <w:rPr>
          <w:rFonts w:cs="Times New Roman"/>
          <w:sz w:val="24"/>
          <w:szCs w:val="24"/>
        </w:rPr>
      </w:pPr>
      <w:r w:rsidRPr="00190A1B">
        <w:rPr>
          <w:rFonts w:cs="Times New Roman"/>
          <w:sz w:val="24"/>
          <w:szCs w:val="24"/>
        </w:rPr>
        <w:t>Marija, naša zaštitnica</w:t>
      </w:r>
    </w:p>
    <w:p w:rsidR="009C1855" w:rsidRDefault="009C1855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190A1B" w:rsidRDefault="003857F0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Budući da je mjesec svibanj posebno posvećen majci, dijete otkriva i spoznaje važnost majčina bića. To je pogodna prilika da se u djece jače pobuđuje ljubav prema Isusovoj majci Mariji – koja je i naša nebeska majka.</w:t>
      </w:r>
    </w:p>
    <w:p w:rsidR="00E6570B" w:rsidRDefault="00E6570B" w:rsidP="004578B6">
      <w:pPr>
        <w:spacing w:after="0" w:line="240" w:lineRule="auto"/>
        <w:rPr>
          <w:rFonts w:cs="Times New Roman"/>
          <w:sz w:val="24"/>
          <w:szCs w:val="24"/>
        </w:rPr>
      </w:pPr>
    </w:p>
    <w:p w:rsidR="00E6570B" w:rsidRPr="009B5644" w:rsidRDefault="00E6570B" w:rsidP="004578B6">
      <w:pPr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Darivanjem cvijeća mami za Majčin dan, ukrašavanjem Marijinog kipa, pjevanjem pjesme </w:t>
      </w:r>
      <w:r w:rsidRPr="00E6570B">
        <w:rPr>
          <w:rFonts w:cs="Times New Roman"/>
          <w:i/>
          <w:sz w:val="24"/>
          <w:szCs w:val="24"/>
        </w:rPr>
        <w:t>Hvala ti, mama</w:t>
      </w:r>
      <w:r>
        <w:rPr>
          <w:rFonts w:cs="Times New Roman"/>
          <w:sz w:val="24"/>
          <w:szCs w:val="24"/>
        </w:rPr>
        <w:t xml:space="preserve"> i/ili molitve </w:t>
      </w:r>
      <w:r w:rsidRPr="00E6570B">
        <w:rPr>
          <w:rFonts w:cs="Times New Roman"/>
          <w:i/>
          <w:sz w:val="24"/>
          <w:szCs w:val="24"/>
        </w:rPr>
        <w:t>Zdravo, Marijo</w:t>
      </w:r>
      <w:r>
        <w:rPr>
          <w:rFonts w:cs="Times New Roman"/>
          <w:sz w:val="24"/>
          <w:szCs w:val="24"/>
        </w:rPr>
        <w:t xml:space="preserve"> djeca će obilježiti Marijin mjesec.</w:t>
      </w:r>
    </w:p>
    <w:p w:rsidR="009C1855" w:rsidRPr="009C1855" w:rsidRDefault="009C1855" w:rsidP="004578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8BF" w:rsidRDefault="009C1855" w:rsidP="004578B6">
      <w:pPr>
        <w:tabs>
          <w:tab w:val="left" w:pos="39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E58BF" w:rsidRPr="002E58BF" w:rsidRDefault="002E58BF" w:rsidP="004578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58BF" w:rsidRDefault="002E58BF" w:rsidP="004578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472F" w:rsidRPr="002E58BF" w:rsidRDefault="002E58BF" w:rsidP="004578B6">
      <w:pPr>
        <w:tabs>
          <w:tab w:val="left" w:pos="65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1D472F" w:rsidRPr="002E58BF" w:rsidSect="00523B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3015"/>
    <w:multiLevelType w:val="hybridMultilevel"/>
    <w:tmpl w:val="C688E6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D12E20"/>
    <w:multiLevelType w:val="hybridMultilevel"/>
    <w:tmpl w:val="0440491A"/>
    <w:lvl w:ilvl="0" w:tplc="683E8E1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4F4F51"/>
    <w:multiLevelType w:val="hybridMultilevel"/>
    <w:tmpl w:val="CF2A33B0"/>
    <w:lvl w:ilvl="0" w:tplc="E2B845E4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AE6EC7"/>
    <w:multiLevelType w:val="hybridMultilevel"/>
    <w:tmpl w:val="3AA407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D472F"/>
    <w:rsid w:val="00190A1B"/>
    <w:rsid w:val="001D472F"/>
    <w:rsid w:val="00203CA1"/>
    <w:rsid w:val="002554DE"/>
    <w:rsid w:val="002E58BF"/>
    <w:rsid w:val="003857F0"/>
    <w:rsid w:val="004578B6"/>
    <w:rsid w:val="00523BCE"/>
    <w:rsid w:val="006D7041"/>
    <w:rsid w:val="009B5644"/>
    <w:rsid w:val="009C1855"/>
    <w:rsid w:val="00C2049F"/>
    <w:rsid w:val="00E65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BC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D472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9C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1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2015-04-29T07:25:00Z</dcterms:created>
  <dcterms:modified xsi:type="dcterms:W3CDTF">2016-05-04T13:06:00Z</dcterms:modified>
</cp:coreProperties>
</file>