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6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MINISTARSTVO PROSVJETE I ŠPORTA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1035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Na temelju članka 75. Zakona o osnovnom školstvu (»Na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rod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ne novine«, broj 59/90., 26/93., 27/93., 7/96., 59/01. i 114/01.) i članka 80. stavka 5. Zakona o srednjem školstvu (»Narodne novine« broj, 19/92., 27/93., 50/95., 59/01. i 114/01.), ministar prosvjete i športa donosi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6FAC">
        <w:rPr>
          <w:rFonts w:ascii="Times New Roman" w:eastAsia="Times New Roman" w:hAnsi="Times New Roman" w:cs="Times New Roman"/>
          <w:b/>
          <w:bCs/>
          <w:sz w:val="36"/>
          <w:szCs w:val="36"/>
        </w:rPr>
        <w:t>PRAVILNIK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O POLAGANJU STRUČNOG ISPITA UČITELJA I STRUČNIH SURADNIKA U OSNOVNOM ŠKOLSTVU I NASTAVNIKA U SREDNJEM ŠKOLSTVU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Ovim Pravilnikom propisuju se način i uvjeti ostvarivanja pripravničkog staža te način i uvjeti polaganja stručnog ispita učitelja i stručnih suradnika u osnovnom školstvu i nastavnika u srednjem školstvu.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Stručne ispite provodi Ministarstvo prosvjete i športa – Zavod za unapređivanje školstva (u daljnjem tekstu: Ministarstvo – Zavod).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b/>
          <w:bCs/>
          <w:sz w:val="24"/>
          <w:szCs w:val="24"/>
        </w:rPr>
        <w:t>I. OSTVARIVANJE PRIPRAVNIČKOG STAŽA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3.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Svrha je pripravničkog staža osposobiti učitelje, stručne suradnike i nastavnike (u daljnjem tekstu: učitelji) bez radnog iskustva za uspješno, stručno i samostalno obavljanje poslova u osnov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noj odnosno srednjoj školi (u daljnjem tekstu: pripravnici).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Pripravnik u odgoju i obrazovanju je učitelj bez položenog stručnog ispita, u radnom odnosu na neodređeno ili određeno vrijeme.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Pripravnikom u smislu stavka 2. ovoga članka smatra se i osoba koja volontira na poslovima učitelja.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4.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Stažiranje pripravnika ostvaruje se na temelju okvirnog programa stažiranja kojeg donosi Ministarstvo prosvjete i športa (u daljnjem tekstu: Ministarstvo).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Povjerenstvo za stažiranje izrađuje operativni program stažiranja za svakog pojedinog pripravnika i odgovorno je za provođenje programa.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Operativni program stažiranja škola je obavezna izraditi najkasnije 15 dana od dana početka rada pripravnika.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5.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Osnovni sadržaji programa pripravničkog staža su: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 Ustav Republike Hrvatske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Opća deklaracija o ljudskim pravima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Konvencija protiv diskriminacije u obrazovanju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Konvencija o pravima djeteta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 Zakonski i podzakonski akti iz područja osnovnog odnosno srednjeg školstva u Republici Hrvatskoj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Djelatnost i ustroj odgojno-obrazovne ustanove te njezina uloga u odgojno-obrazovnom sustavu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Školske obveze i prava učitelja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Planiranje i programiranje odgojno-obrazovnih sadržaja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Organiziranje, pripremanje i izvođenje odgojno-obrazovnih procesa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Funkcionalno upotrebljavanje suvremenih nastavnih sredstava i pomagala, udžbeničke i stručne literature te drugih izvora znanja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Komunikacija s učenicima i ostalim sudionicima odgojno-obrazovnog procesa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Sustavno praćenje, vrednovanje i ocjenjivanje postignuća učenika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Poslovi razrednika i suradnja s roditeljima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Odgoj i obrazovanje za ljudska prava, slobodu odgoja i odgoj za suživot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Pedagoška dokumentacija i evidencija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Rad stručnih tijela škole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Posebnosti struke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• Odgovarajući oblici stručnog usavršavanja.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6.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Povjerenstvo za stažiranje pripravnika čine: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ravnatelj škole kao predsjednik povjerenstva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mentor pripravnika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stručni suradnik.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Mentor pripravniku je učitelj iste struke koju ima pripravnik, s položenim stručnim ispitom ili je oslobođen polaganja stručnog ispita.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Ako mentora ili stručnog suradnika nije moguće imenovati u školi u kojoj pripravnik stažira, on se imenuje iz druge škole.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7.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Pripravnički staž počinje danom zasnivanja radnog odnosa pripravnika odnosno danom sklapanja ugovora o volontiranju.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8.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Nakon početka rada pripravnika škola je dužna: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imenovati povjerenstvo iz članka 6. ovoga pravilnika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prijaviti stažiranje na tiskanici SI-1 Ministarstvu – Zavodu najkasnije 30 dana od početka rada pripravnika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izraditi program pripravničkog staža i dostaviti ga Ministarstvu – Zavodu, najkasnije 30 dana od početka rada pripravnika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pružati stalnu stručno-pedagošku, metodičku i drugu potrebnu pomoć pripravniku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pratiti i vrednovati napredovanje pripravnika u ostvarivanju programa stažiranja.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9.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 sa završenim dvopredmetnim studijem odabiru jedan nastavni predmet za pripravnički staž i stručni ispit.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Odredba stavka 1. ovoga članka primjenjuje se i na pripravnike sa završenim nenastavničkim studijem, koji ostvaruju nastavne programe stručno-teorijske nastave u srednjim strukovnim školama.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Pripravnici-učitelji razredne nastave ostvaruju program pripravničkog staža u svim nastavnim predmetima a za stručni ispit odabiru dva nastavna predmeta od kojih jedan mora obvezno biti iz skupine– hrvatski jezik, matematika i priroda i društvo a drugi iz skupine-likovna kultura, glazbena kultura te tjelesna i zdravstvena kultura.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Od dva odabrana nastavna predmeta povjerenstvo za provođenje stručnog ispita određuje jedan za stručni ispit i o tome izvještava pripravnika najkasnije 8 dana prije polaganja ispita.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 u učeničkom domu ostvaruju program pripravničkog staža za odgajatelje i stručne suradnike u domu.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10.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 su obvezni biti nazočni nastavnim satima mentora – najmanje 30 sati tijekom stažiranja, a mentor je obvezan biti na nastavnim satima pripravnika 10 sati.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 volonteri obvezni su biti nazočni nastavnim satima mentora najmanje 2 sata tjedno tijekom nastavne godine, odnosno 70 sati, te samostalno održati 35 nastavnih sati uz prisustvo mentora.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Obvezno hospitiranje treba obuhvatiti sve oblike rada s učenicima, ravnomjerno raspoređene tijekom stažiranja.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 – stručni suradnici i odgajatelji – surađuju s mentorom na poslovima iz mentorova djelokruga 60 sati tijekom stažiranja.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 volonteri – stručni suradnici i odgajatelji – obvezni su provesti s mentorom u školi na poslovima stručnog suradnika ili odgajatelja najmanje dva dana mjesečno tijekom nastavne godine, odnosno 140 sati.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11.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Povjerenstvo iz članka 5. ovog Pravilnika mora biti nazočno tijekom pripravničkog staža najmanje dva puta po dva sata na redovnoj nastavi ili ostalim oblicima odgojno-obrazovnog rada pripravnika.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Ostali članovi povjerenstva dužni su iz djelokruga svog rada pripravniku pružati pomoć svaki u trajanju od 5 sati.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Povjerenstvo radi u punom sastavu.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Evidenciju o ostvarivanju programa pripravničkog staža obvezno vodi svaki član povjerenstva.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Članak 12.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Ako pripravnik tijekom pripravničkog staža prijeđe u drugu školu, stažiranje se nastavlja u školi u koju je prešao. Škola u kojoj je ostvaren dio pripravničkog staža obvezna je sastaviti izvješće (tiskanica – SI-2) o ostvarenom pripravničkom stažu. Jedan primjerak izvješća šalje se zajedno s popratnom dokumentacijom u školu u koju je pripravnik prešao, a drugi se predaje osobno pripravniku.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 slučajevima kao što su dulje bolovanje, vojna obveza, porodiljski dopust i sl., pripravnički staž se prekida, a nastavlja se kad navedeni razlozi prestanu, o čemu škola izvješćuje Ministarstvo – Zavod.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b/>
          <w:bCs/>
          <w:sz w:val="24"/>
          <w:szCs w:val="24"/>
        </w:rPr>
        <w:t>II. POSTUPAK I NAČIN POLAGANJA STRUČNOG ISPITA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13.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Stručni ispit polaže se prema programu kojeg donosi Ministarstvo.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Posebni dio programa stručnog ispita za vjeroučitelje donosi Ministarstvo na prijedlog vjerske zajednice.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14.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Nakon ostvarenog programa pripravničkog staža, škola prijavljuje pripravnika za stručni ispit. Ispit se prijavljuje Ministarstvu – Zavodu na prijavnici (Tiskanica SI-3).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 privitku prijavnice prilaže se: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Izvješće povjerenstva o rezultatima stažiranja ( Tiskanica -SI-2)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Preslika diplome o stečenoj naobrazbi,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Preslika isprave o položenom pedagoško – psihološkom obrazovanju za pripravnike koji su završili nenastavnički studij ili visoku školu,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Evidencija o ostvarivanju programa pripravničkog staža.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Za ponovno polaganje stručnog ispita ili njegovog dijela uz prijavnicu treba dostaviti dokaz o plaćenim troškovima za ponov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no polaganje ispita ili njegovih dijelova.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Ispit se prijavljuje najkasnije 30 dana prije početka ispitnog roka.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15.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Učitelj sa završenim nenastavničkim studijem koji je položio stručni ispit u matičnoj struci izvan odgojno-obrazovnog sustava, nema obvezu polagati one dijelove stručnog ispita koji su po sadržaju istovjetni sadržajima programa polaganja stručnog ispita.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Učitelj iz stavka 1. ovoga članka može biti oslobođen polaganja dijela stručnog ispita odlukom ispitnog povjerenstva na temelju odgovarajuće isprave i programa ispita prema kojem je polagao stručni ispit u matičnoj struci.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Ispravu iz stavka 2. ovog članka učitelj je obvezan dostaviti u izvorniku ili ovjerenoj preslici uz prijavu za polaganje stručnog ispita.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16.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Ispitni rokovi za učitelje i stručne suradnike u osnovnim školama su: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 od 15. siječnja do 1. ožujka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od 15. travnja do 1. lipnja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od 1. listopada do 15. studenoga.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Ispitni rokovi za nastavnike srednjih škola su: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od 10. veljače do 10. travnja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od 10. listopada do 10. prosinca.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17.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Stručni ispit polaže se pred ispitnim povjerenstvom od 5 članova.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Ispitno povjerenstvo čine: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viši savjetnik ili savjetnik Ministarstva – Zavoda kao pred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sjednik ispitnog povjerenstva,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ispitivač metodike koji se imenuje iz redova sveučilišnih profesora metodike iz struke koju ima pripravnik ili viših savjetnika Ministarstva – Zavoda tj. ovlaštenih stručnjaka iz drugih institucija ili ovlaštenih učitelja u zvanju savjetnika,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učitelj sustručnjak pripravnika, kao mentor na ispitu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ravnatelj škole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učitelj hrvatskog jezika.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Ispitivač metodike i mentor na ispitu pripravniku vjeroučitelju imenuje se na prijedlog odgovarajuće vjerske zajednice.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Odluku o sastavu povjerenstva i zaduženjima pojedinih članova donosi ministar na prijedlog Zavoda.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Način rada Ispitnog povjerenstva propisuje se Poslovnikom kojeg donosi Ministarstvo – Zavod.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18.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Broj ispitnih povjerenstva, njihov sastav i članove, te popis školskih ustanova u kojima se provodi stručni ispit utvrđuje ministar prosvjete i športa.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19.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Stručni ispit obuhvaća: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za učitelje – pisani rad, napisanu pripremu za nastavni sat, izvođenje nastavnog sata i usmeni ispit;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za stručnog suradnika – pisani rad, praktični rad primjeren poslovima koje suradnik obavlja i usmeni ispit;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za suradnika u nastavi – pisani rad, metodički prikaz o izvođenju jednog nastavnog sata praktične nastave ili vježbe i usmeni ispit;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za odgajatelja – pisani rad iz područja domskog odgoja, napisana priprema i izvođenje aktivnosti s učenicima ili pisani prak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tični rad te usmeni ispit.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20.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Pisani rad traje do 180 minuta, izvođenje nastavne jedinice jedan nastavni sat, odnosno vrijeme potrebno za jednu pokazanu nastavnu vježbu ili radnu probu za praktičnu nastavu, a usmeni dio ispita do 40 minuta.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21.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Uspjeh na o dijelu ispita i opći uspjeh na ispitu iskazuje se ocjenom: »položio« ili »nije položio«.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22.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Pripravnik koji je iz pisanog rada ili izvedbe nastavnog sata, odnosno praktičnog rada ocijenjen ocjenom »nije položio« ne može polagati usmeni dio ispita.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Pripravnik koji nije zadovoljio na usmenom dijelu stručnog ispita upućuje se na ponovno polaganje tog dijela stručnog ispita.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Članak 23.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 stručnom ispitu vodi se zapisnik (Tiskanica SI-4), a potpisuju ga predsjednik i članovi ispitnog povjerenstva.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Evidenciju o pripravnicima koji su položili stručni ispit vodi Ministarstvo – Zavod.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24.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Pripravnici koji su položili stručni ispit dobivaju Uvjerenje o položenom stručnom ispitu (Tiskanica SI-5).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25.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Troškovi prvog polaganja stručnog ispita pripravnika, osim volontera, podmiruju se iz Državnog proračuna.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Troškove ponovnog polaganja stručnog ispita snose pripravnici.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Volonteri sami snose i troškove stažiranja i troškove polaganja stručnog ispita, što se utvrđuje ugovorom o volontiranju.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26.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Mentor koji radi s pripravnikom tijekom pripravničkog staža ima pravo na naknadu za rad.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Predsjednik i članovi ispitnog povjerenstva za obavljanje poslova u vezi sa stručnim ispitom, odnosno za rad ispitnog povjerenstva imaju pravo na naknadu.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Mjerila i iznos naknade iz stavka 1. i 2. ovoga članka utvrđuje ministar prosvjete i športa posebnom odlukom.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b/>
          <w:bCs/>
          <w:sz w:val="24"/>
          <w:szCs w:val="24"/>
        </w:rPr>
        <w:t>III. PRIJELAZNE I ZAVRŠNE ODREDBE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27.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Obrasci tiskanica iz članka 8., 12., 14., 23. i 24. sastavni su dio ovog Pravilnika.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28.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Vjeroučitelji katoličkog vjeronauka zaposleni u osnovnoj ili srednjoj školi u prijelaznom razdoblju uvođenja vjeronauka kao izbornog nastavnog predmeta koji su do dana stupanja na snagu Pravilnika o izmjenama i dopunama Pravilnika o polaganju struč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nog ispita učitelja i stručnih suradnika u osnovnom i srednjem školstvu (»Narodne novine« broj 148/99) stekli potrebnu stručnu spremu nisu obvezni polagati stručni ispit.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Vjeroučitelji drugih konfesija zaposleni s propisanom struč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softHyphen/>
        <w:t>nom spremom u osnovnoj ili srednjoj školi prije stupanja na snagu ovoga pravilnika nisu obvezni polagati stručni ispit.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29.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Osobi koje je položila stručni ispit za učitelja ili stručnog suradnika u osnovnoj školi odnosno nastavnika u srednjoj školi prema ranijim propisima priznaje se stručni ispit sukladno ovom pravilniku.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Osobi koja je položila stručni ispit za učitelja ili stručnog suradnika u osnovnoj školi odnosno nastavnika u srednjoj školi izvan teritorija Republike Hrvatske priznat će se stručni ispit prema ovom pravilniku uz uvjet da prethodno položi odgovarajući dopunski ispit.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Odluku o priznanju stručnog ispita prema stavku 2. ovoga članka donosi povjerenstvo za provođenje stručnog ispita.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30.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Učiteljima i stručnim suradnicima koji su položili stručni ispit za učitelja odnosno stručnog suradnika u osnovnoj školi i nastavnicima koji su položili stručni ispit za nastavnika u srednjoj školi priznaje se stručni ispit kod zasnivanja radnog odnosa u osnovnoj i srednjoj školi.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31.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Stupanjem na snagu ovoga Pravilnika prestaje važiti Pravilnik o polaganju stručnog ispita učitelja i stručnih suradnika u osnovnom i srednjem školstvu (»Narodne novine« broj 98/95 i 148/99).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32.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Ovaj Pravilnik stupa na snagu osmoga dana od dana objave u »Narodnim novinama«.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Klasa: 133-01/03-01/22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br/>
        <w:t>Urbroj: 532-04/1-03-1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br/>
        <w:t>Zagreb, 28. travnja 2003.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br/>
        <w:t>dr. sc. Vladimir Strugar, v. r.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Narodne Novine, broj 88/03.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6FAC" w:rsidRPr="007B6FAC" w:rsidRDefault="007B6FAC" w:rsidP="007B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6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MINISTARSTVO PROSVJETE I ŠPORTA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Na temelju članka 75. Zakona o osnovnom školstvu ("Narodne novine", broj 59/90, 27/93. i 7/96) i članka 80. stavka 5. Zakona o srednjem školstvu ("Narodne novine", broj 19/92, 27/93 i 50/95), ministar prosvjete i športa donio je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6FAC">
        <w:rPr>
          <w:rFonts w:ascii="Times New Roman" w:eastAsia="Times New Roman" w:hAnsi="Times New Roman" w:cs="Times New Roman"/>
          <w:b/>
          <w:bCs/>
          <w:sz w:val="36"/>
          <w:szCs w:val="36"/>
        </w:rPr>
        <w:t>PRAVILNIK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O IZMJENAMA I DOPUNAMA PRAVILNIKA O POLAGANJU STRUČNOG ISPITA UČITELJA I STRUČNIH SURADNIKA U OSNOVNOM I SREDNJEM ŠKOLSTVU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1.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 Pravilniku o polaganju stručnog ispita učitelja i stručnih suradnika u osnovnom i srednjem školstvu ("Narodne novine", broj 89/95.), u članku 9. iza stavka 3. dodaje se novi stavak 4. koji glasi: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"Uz članove komisije iz stavka 3. ovog članka, član je komisije za vjeroučitelja katoličkoga vjeronauka pripravnika i predstavnik kojeg imenuje Biskupijski katehetski ured."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Stavci 4., 5., 6., 7., 8. i 9. postaju stavci 5., 6., 7., 8., 9. i 10.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2.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 članku 13. iza stavka 1. dodaje se novi stavak 2. koji glasi: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"Uz sadržaje iz stavka 1. ovog članka obvezni sadržaji pripravničkog staža za vjeroučitelje jesu i: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Dokumenti II. vatikanskog koncila (Gravissimum educationis)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Poruka hrvatskih biskupa o vjerskom odgoju u školi i župnoj zajednici (lipanj 1991.) u: HRVATSKA BISKUPSKA KONFERENCIJA, Plan i program katoličkoga vjeronauka u osnovnoj školi, Zagreb 1998., str. 282. - 287.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Zakon o potvrđivanju Ugovora između Svete Stolice i Republike Hrvatske o suradnji na području odgoja i kulture ("Narodne novine - Međunarodni ugovori", broj 2/97.)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Ugovor o katoličkom vjeronauku u javnim školama i vjerskom odgoju u javnim predškolskim ustanovama, zaključen između Vlade Republike Hrvatske i Hrvatske biskupske konferencije 29. siječnja 1999.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Opći direktorij za katehezu (1997.)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• "Temeljna polazišta", u: HRVATSKA BISKUPSKA KONFERENCIJA, Plan i program katoličkoga vjeronauka u osnovnoj školi, Zagreb, 1998., str. 1.-72."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Stavci 2., 3. i 4. postaju stavci 3., 4. i 5.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3.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 članku 22. iza stavka 1. dodaje se novi stavak 2. koji glasi: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"Stručni ispit vjeroučitelja katoličkoga vjeronauka polaže se pred ispitnom komisijom koju čine: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sveučilišni nastavnik religiozne pedagogije i katehetike ili sveučilišni nastavnik neke srodne discipline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ovlašteni predstavnik Nacionalnoga katehetskog ureda Hrvatske biskupske konferencije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ravnatelj škole ili voditelj odgojno-obrazovnog programa ustanove u kojoj se polažu ispiti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vjeroučitelj sustručnjak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• učitelj hrvatskog jezika."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Stavci 2. i 3. postaju stavci 3. i 4.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4.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U članku 30. iza stavka 2. dodaje se stavak 3. koji glasi: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"Program na temelju kojega stručni ispit polažu vjeroučitelji katoličkoga vjeronauka, donosi Ministarstvo prosvjete i športa na prijedlog Nacionalnog katehetskog ureda Hrvatske biskupske konferencije."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5.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Iza članka 43. dodaje se novi članak 43a. koji glasi: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"Članak 43a.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Vjeroučitelji katoličkoga vjeronauka zaposleni u osnovnoj ili srednjoj školi u prijelaznom razdoblju uvođenja vjeronauka kao izbornog nastavnog predmeta koji su do dana stupanja na snagu ovoga Pravilnika stekli odgovarajuću stručnu spremu, nisu obvezni polagati stručni ispit."</w:t>
      </w:r>
    </w:p>
    <w:p w:rsidR="007B6FAC" w:rsidRPr="007B6FAC" w:rsidRDefault="007B6FAC" w:rsidP="007B6FA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6FAC">
        <w:rPr>
          <w:rFonts w:ascii="Times New Roman" w:eastAsia="Times New Roman" w:hAnsi="Times New Roman" w:cs="Times New Roman"/>
          <w:b/>
          <w:bCs/>
          <w:sz w:val="27"/>
          <w:szCs w:val="27"/>
        </w:rPr>
        <w:t>Članak 6.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Ovaj pravilnik stupa na snagu osmi dan od dana objave u "Narodnim novinama".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Klasa: 602-03/99-01/1047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br/>
        <w:t>Urbroj: 532-07/1-99-01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br/>
        <w:t>Zagreb, 20. prosinca 1999.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Ministrica</w:t>
      </w:r>
      <w:r w:rsidRPr="007B6FAC">
        <w:rPr>
          <w:rFonts w:ascii="Times New Roman" w:eastAsia="Times New Roman" w:hAnsi="Times New Roman" w:cs="Times New Roman"/>
          <w:sz w:val="24"/>
          <w:szCs w:val="24"/>
        </w:rPr>
        <w:br/>
        <w:t>Nansi Ivanišević, v. r.</w:t>
      </w:r>
    </w:p>
    <w:p w:rsidR="007B6FAC" w:rsidRPr="007B6FAC" w:rsidRDefault="007B6FAC" w:rsidP="007B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FAC">
        <w:rPr>
          <w:rFonts w:ascii="Times New Roman" w:eastAsia="Times New Roman" w:hAnsi="Times New Roman" w:cs="Times New Roman"/>
          <w:sz w:val="24"/>
          <w:szCs w:val="24"/>
        </w:rPr>
        <w:t>Narodne Novine, broj 148/99.</w:t>
      </w:r>
    </w:p>
    <w:p w:rsidR="000A294C" w:rsidRDefault="000A294C"/>
    <w:sectPr w:rsidR="000A294C" w:rsidSect="000A2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7B6FAC"/>
    <w:rsid w:val="000A294C"/>
    <w:rsid w:val="00227382"/>
    <w:rsid w:val="003C4E46"/>
    <w:rsid w:val="00623842"/>
    <w:rsid w:val="0069642A"/>
    <w:rsid w:val="007B6FAC"/>
    <w:rsid w:val="00953067"/>
    <w:rsid w:val="00A1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4C"/>
  </w:style>
  <w:style w:type="paragraph" w:styleId="Heading1">
    <w:name w:val="heading 1"/>
    <w:basedOn w:val="Normal"/>
    <w:link w:val="Heading1Char"/>
    <w:uiPriority w:val="9"/>
    <w:qFormat/>
    <w:rsid w:val="007B6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6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6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6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6F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6F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6F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2558</Words>
  <Characters>14582</Characters>
  <Application>Microsoft Office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2012-02-23T08:03:00Z</dcterms:created>
  <dcterms:modified xsi:type="dcterms:W3CDTF">2012-02-23T08:04:00Z</dcterms:modified>
</cp:coreProperties>
</file>